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686" w:rsidRPr="00EF381A" w:rsidRDefault="000C1686" w:rsidP="00EF381A">
      <w:pPr>
        <w:widowControl/>
        <w:snapToGrid w:val="0"/>
        <w:spacing w:before="100" w:beforeAutospacing="1" w:after="100" w:afterAutospacing="1"/>
        <w:jc w:val="center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EF381A">
        <w:rPr>
          <w:rFonts w:ascii="標楷體" w:eastAsia="標楷體" w:hAnsi="標楷體" w:cs="標楷體"/>
          <w:color w:val="000000"/>
          <w:kern w:val="0"/>
          <w:sz w:val="28"/>
          <w:szCs w:val="28"/>
        </w:rPr>
        <w:t>106</w:t>
      </w:r>
      <w:r w:rsidRPr="00EF381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學年度</w:t>
      </w:r>
      <w:proofErr w:type="gramStart"/>
      <w:r w:rsidRPr="00EF381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菸</w:t>
      </w:r>
      <w:proofErr w:type="gramEnd"/>
      <w:r w:rsidRPr="00EF381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害防治教學教案</w:t>
      </w:r>
    </w:p>
    <w:tbl>
      <w:tblPr>
        <w:tblW w:w="8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2771"/>
        <w:gridCol w:w="1704"/>
        <w:gridCol w:w="2162"/>
        <w:gridCol w:w="773"/>
      </w:tblGrid>
      <w:tr w:rsidR="000C1686" w:rsidRPr="00EF381A">
        <w:trPr>
          <w:trHeight w:val="499"/>
          <w:jc w:val="center"/>
        </w:trPr>
        <w:tc>
          <w:tcPr>
            <w:tcW w:w="1841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教學科目</w:t>
            </w:r>
          </w:p>
        </w:tc>
        <w:tc>
          <w:tcPr>
            <w:tcW w:w="2608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健康與體育</w:t>
            </w:r>
          </w:p>
        </w:tc>
        <w:tc>
          <w:tcPr>
            <w:tcW w:w="1430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教學年級</w:t>
            </w:r>
          </w:p>
        </w:tc>
        <w:tc>
          <w:tcPr>
            <w:tcW w:w="3064" w:type="dxa"/>
            <w:gridSpan w:val="2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七年級</w:t>
            </w:r>
          </w:p>
        </w:tc>
      </w:tr>
      <w:tr w:rsidR="000C1686" w:rsidRPr="00EF381A">
        <w:trPr>
          <w:trHeight w:val="499"/>
          <w:jc w:val="center"/>
        </w:trPr>
        <w:tc>
          <w:tcPr>
            <w:tcW w:w="1841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教學主題</w:t>
            </w:r>
          </w:p>
        </w:tc>
        <w:tc>
          <w:tcPr>
            <w:tcW w:w="2608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害現形記</w:t>
            </w:r>
          </w:p>
        </w:tc>
        <w:tc>
          <w:tcPr>
            <w:tcW w:w="1430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教材來源</w:t>
            </w:r>
          </w:p>
        </w:tc>
        <w:tc>
          <w:tcPr>
            <w:tcW w:w="3064" w:type="dxa"/>
            <w:gridSpan w:val="2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康軒課本</w:t>
            </w:r>
          </w:p>
        </w:tc>
      </w:tr>
      <w:tr w:rsidR="000C1686" w:rsidRPr="00EF381A">
        <w:trPr>
          <w:trHeight w:val="499"/>
          <w:jc w:val="center"/>
        </w:trPr>
        <w:tc>
          <w:tcPr>
            <w:tcW w:w="1841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課程</w:t>
            </w:r>
          </w:p>
        </w:tc>
        <w:tc>
          <w:tcPr>
            <w:tcW w:w="7102" w:type="dxa"/>
            <w:gridSpan w:val="4"/>
          </w:tcPr>
          <w:p w:rsidR="000C1686" w:rsidRPr="00EF381A" w:rsidRDefault="000C1686" w:rsidP="000C1686">
            <w:pPr>
              <w:widowControl/>
              <w:spacing w:before="100" w:beforeAutospacing="1" w:after="100" w:afterAutospacing="1" w:line="500" w:lineRule="exact"/>
              <w:ind w:firstLineChars="400" w:firstLine="112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健康與體育領域</w:t>
            </w:r>
          </w:p>
        </w:tc>
      </w:tr>
      <w:tr w:rsidR="000C1686" w:rsidRPr="00EF381A">
        <w:trPr>
          <w:trHeight w:val="499"/>
          <w:jc w:val="center"/>
        </w:trPr>
        <w:tc>
          <w:tcPr>
            <w:tcW w:w="1841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教學時間</w:t>
            </w:r>
          </w:p>
        </w:tc>
        <w:tc>
          <w:tcPr>
            <w:tcW w:w="7102" w:type="dxa"/>
            <w:gridSpan w:val="4"/>
          </w:tcPr>
          <w:p w:rsidR="000C1686" w:rsidRPr="00EF381A" w:rsidRDefault="000C1686" w:rsidP="000C1686">
            <w:pPr>
              <w:widowControl/>
              <w:spacing w:before="100" w:beforeAutospacing="1" w:after="100" w:afterAutospacing="1" w:line="500" w:lineRule="exact"/>
              <w:ind w:firstLineChars="1000" w:firstLine="2800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節課</w:t>
            </w: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(45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0C1686" w:rsidRPr="00EF381A">
        <w:trPr>
          <w:trHeight w:val="1512"/>
          <w:jc w:val="center"/>
        </w:trPr>
        <w:tc>
          <w:tcPr>
            <w:tcW w:w="1841" w:type="dxa"/>
            <w:vAlign w:val="center"/>
          </w:tcPr>
          <w:p w:rsidR="000C1686" w:rsidRPr="00EF381A" w:rsidRDefault="000C1686" w:rsidP="00636564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教學目標</w:t>
            </w:r>
          </w:p>
        </w:tc>
        <w:tc>
          <w:tcPr>
            <w:tcW w:w="7102" w:type="dxa"/>
            <w:gridSpan w:val="4"/>
          </w:tcPr>
          <w:p w:rsidR="000C1686" w:rsidRPr="00EF381A" w:rsidRDefault="000C1686" w:rsidP="00EF381A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了解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、二手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和三手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對身體的危害</w:t>
            </w:r>
          </w:p>
          <w:p w:rsidR="000C1686" w:rsidRPr="00EF381A" w:rsidRDefault="000C1686" w:rsidP="00EF381A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知道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害防制法的重要規定</w:t>
            </w:r>
          </w:p>
          <w:p w:rsidR="000C1686" w:rsidRPr="00EF381A" w:rsidRDefault="000C1686" w:rsidP="00EF381A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加強我家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不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吸菸的決心</w:t>
            </w:r>
          </w:p>
        </w:tc>
      </w:tr>
      <w:tr w:rsidR="000C1686" w:rsidRPr="007F45AD">
        <w:trPr>
          <w:trHeight w:val="2923"/>
          <w:jc w:val="center"/>
        </w:trPr>
        <w:tc>
          <w:tcPr>
            <w:tcW w:w="1841" w:type="dxa"/>
            <w:vAlign w:val="center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能力指標</w:t>
            </w:r>
          </w:p>
        </w:tc>
        <w:tc>
          <w:tcPr>
            <w:tcW w:w="7102" w:type="dxa"/>
            <w:gridSpan w:val="4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44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1-2-3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體認健康行為的重要性，並運用作決定的技巧來促進健康。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44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5-2-4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評估</w:t>
            </w:r>
            <w:proofErr w:type="gramStart"/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、酒、檳榔及成癮藥物對個人及他人的影響並能拒絕其危害。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C1686" w:rsidRPr="007F45AD">
        <w:trPr>
          <w:trHeight w:val="620"/>
          <w:jc w:val="center"/>
        </w:trPr>
        <w:tc>
          <w:tcPr>
            <w:tcW w:w="1841" w:type="dxa"/>
            <w:vAlign w:val="center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教學目標</w:t>
            </w:r>
          </w:p>
        </w:tc>
        <w:tc>
          <w:tcPr>
            <w:tcW w:w="6247" w:type="dxa"/>
            <w:gridSpan w:val="3"/>
            <w:vAlign w:val="center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教學活動</w:t>
            </w:r>
          </w:p>
        </w:tc>
        <w:tc>
          <w:tcPr>
            <w:tcW w:w="855" w:type="dxa"/>
            <w:vAlign w:val="center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教學時間</w:t>
            </w:r>
          </w:p>
        </w:tc>
      </w:tr>
      <w:tr w:rsidR="000C1686" w:rsidRPr="007F45AD">
        <w:trPr>
          <w:trHeight w:val="1194"/>
          <w:jc w:val="center"/>
        </w:trPr>
        <w:tc>
          <w:tcPr>
            <w:tcW w:w="1841" w:type="dxa"/>
          </w:tcPr>
          <w:p w:rsidR="000C1686" w:rsidRPr="007F45AD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6247" w:type="dxa"/>
            <w:gridSpan w:val="3"/>
          </w:tcPr>
          <w:p w:rsidR="000C1686" w:rsidRPr="00EF381A" w:rsidRDefault="000C1686" w:rsidP="00EF381A">
            <w:pPr>
              <w:numPr>
                <w:ilvl w:val="0"/>
                <w:numId w:val="2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準備活動：</w:t>
            </w:r>
          </w:p>
          <w:p w:rsidR="000C1686" w:rsidRPr="00EF381A" w:rsidRDefault="000C1686" w:rsidP="00EF381A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教師課前準備：</w:t>
            </w:r>
          </w:p>
          <w:p w:rsidR="000C1686" w:rsidRPr="00EF381A" w:rsidRDefault="000C1686" w:rsidP="00EF381A">
            <w:pPr>
              <w:ind w:left="720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從</w:t>
            </w:r>
            <w:proofErr w:type="spellStart"/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>youtube</w:t>
            </w:r>
            <w:proofErr w:type="spellEnd"/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下載吸菸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的豬肺影片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，並準備拒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投影片</w:t>
            </w:r>
          </w:p>
          <w:p w:rsidR="000C1686" w:rsidRPr="00EF381A" w:rsidRDefault="000C1686" w:rsidP="00EF381A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學生課前準備：</w:t>
            </w:r>
          </w:p>
          <w:p w:rsidR="000C1686" w:rsidRPr="00EF381A" w:rsidRDefault="000C1686" w:rsidP="00EF381A">
            <w:pPr>
              <w:ind w:left="720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詢問家長是否有戒菸的經驗</w:t>
            </w:r>
          </w:p>
          <w:p w:rsidR="000C1686" w:rsidRPr="00EF381A" w:rsidRDefault="000C1686" w:rsidP="00EF381A">
            <w:pPr>
              <w:numPr>
                <w:ilvl w:val="0"/>
                <w:numId w:val="2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發展活動：</w:t>
            </w:r>
          </w:p>
          <w:p w:rsidR="000C1686" w:rsidRPr="00EF381A" w:rsidRDefault="000C1686" w:rsidP="000C1686">
            <w:pPr>
              <w:ind w:left="568" w:hangingChars="203" w:hanging="568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 xml:space="preserve">  1.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詢問學生家中是否有人吸菸，對於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味的感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覺，並帶出香菸燃燒後會產生的有害物質有好幾千種，介紹主要的有害物質，並搭配課本劃上重點。</w:t>
            </w:r>
          </w:p>
          <w:p w:rsidR="000C1686" w:rsidRPr="00EF381A" w:rsidRDefault="000C1686" w:rsidP="000C1686">
            <w:pPr>
              <w:ind w:left="568" w:hangingChars="203" w:hanging="568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 xml:space="preserve">  2.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介紹什麼是二手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和三手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，並介紹他們對身體的危害，並強調戒菸後對身體的好處有哪些。</w:t>
            </w:r>
          </w:p>
          <w:p w:rsidR="000C1686" w:rsidRPr="00EF381A" w:rsidRDefault="000C1686" w:rsidP="000C1686">
            <w:pPr>
              <w:ind w:left="568" w:hangingChars="203" w:hanging="568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 xml:space="preserve">  3.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接下來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播放豬肺吸菸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的影片，讓學生能親眼看到吸菸對肺臟的危害。</w:t>
            </w:r>
          </w:p>
          <w:p w:rsidR="000C1686" w:rsidRPr="00EF381A" w:rsidRDefault="000C1686" w:rsidP="000C1686">
            <w:pPr>
              <w:ind w:left="569" w:hangingChars="203" w:hanging="569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b/>
                <w:bCs/>
                <w:sz w:val="28"/>
                <w:szCs w:val="28"/>
              </w:rPr>
              <w:t xml:space="preserve"> </w:t>
            </w:r>
            <w:r w:rsidRPr="00EF381A">
              <w:rPr>
                <w:sz w:val="28"/>
                <w:szCs w:val="28"/>
              </w:rPr>
              <w:t xml:space="preserve"> </w:t>
            </w:r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>4.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介紹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害防制法的規定及罰款，讓學生能知道法律上的規定，未滿</w:t>
            </w:r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>18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歲吸菸是犯法的。</w:t>
            </w:r>
          </w:p>
          <w:p w:rsidR="000C1686" w:rsidRPr="00EF381A" w:rsidRDefault="000C1686" w:rsidP="000C1686">
            <w:pPr>
              <w:ind w:left="568" w:hangingChars="203" w:hanging="568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 xml:space="preserve">  5.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詢問學生，家中的吸菸長輩是否曾經想要戒菸，如果成功了，是用了哪些方法，如果失敗了又是什麼原因，並與同學分享。</w:t>
            </w:r>
          </w:p>
          <w:p w:rsidR="000C1686" w:rsidRDefault="000C1686" w:rsidP="00EF381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sz w:val="28"/>
                <w:szCs w:val="28"/>
              </w:rPr>
              <w:t xml:space="preserve">  6.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最後老師介紹無</w:t>
            </w:r>
            <w:proofErr w:type="gramStart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家庭可以怎麼做的小撇</w:t>
            </w:r>
          </w:p>
          <w:p w:rsidR="000C1686" w:rsidRDefault="000C1686" w:rsidP="00EF381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0C1686" w:rsidRPr="00EF381A" w:rsidRDefault="000C1686" w:rsidP="000C1686">
            <w:pPr>
              <w:spacing w:line="400" w:lineRule="exact"/>
              <w:ind w:left="568" w:hangingChars="203" w:hanging="56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</w:t>
            </w:r>
            <w:r w:rsidRPr="00EF381A">
              <w:rPr>
                <w:rFonts w:ascii="標楷體" w:eastAsia="標楷體" w:hAnsi="標楷體" w:cs="標楷體" w:hint="eastAsia"/>
                <w:sz w:val="28"/>
                <w:szCs w:val="28"/>
              </w:rPr>
              <w:t>步，期望能加強全民健康的觀念。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5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10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10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10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5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5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10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</w:tr>
      <w:tr w:rsidR="000C1686" w:rsidRPr="007F45AD">
        <w:trPr>
          <w:trHeight w:val="1194"/>
          <w:jc w:val="center"/>
        </w:trPr>
        <w:tc>
          <w:tcPr>
            <w:tcW w:w="1841" w:type="dxa"/>
            <w:vAlign w:val="center"/>
          </w:tcPr>
          <w:p w:rsidR="000C1686" w:rsidRPr="008813F7" w:rsidRDefault="000C1686" w:rsidP="008813F7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813F7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評量方式</w:t>
            </w:r>
          </w:p>
        </w:tc>
        <w:tc>
          <w:tcPr>
            <w:tcW w:w="6247" w:type="dxa"/>
            <w:gridSpan w:val="3"/>
            <w:vAlign w:val="center"/>
          </w:tcPr>
          <w:p w:rsidR="000C1686" w:rsidRPr="00EF381A" w:rsidRDefault="000C1686" w:rsidP="008813F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上課參與和分享</w:t>
            </w:r>
          </w:p>
        </w:tc>
        <w:tc>
          <w:tcPr>
            <w:tcW w:w="855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0C1686" w:rsidRPr="007F45AD">
        <w:trPr>
          <w:trHeight w:val="1194"/>
          <w:jc w:val="center"/>
        </w:trPr>
        <w:tc>
          <w:tcPr>
            <w:tcW w:w="1841" w:type="dxa"/>
            <w:vAlign w:val="center"/>
          </w:tcPr>
          <w:p w:rsidR="000C1686" w:rsidRPr="008813F7" w:rsidRDefault="000C1686" w:rsidP="008813F7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參考資料</w:t>
            </w:r>
          </w:p>
        </w:tc>
        <w:tc>
          <w:tcPr>
            <w:tcW w:w="6247" w:type="dxa"/>
            <w:gridSpan w:val="3"/>
            <w:vAlign w:val="center"/>
          </w:tcPr>
          <w:p w:rsidR="000C1686" w:rsidRPr="008813F7" w:rsidRDefault="000C1686" w:rsidP="008813F7">
            <w:pPr>
              <w:rPr>
                <w:sz w:val="28"/>
                <w:szCs w:val="28"/>
              </w:rPr>
            </w:pPr>
            <w:r w:rsidRPr="008813F7">
              <w:rPr>
                <w:sz w:val="28"/>
                <w:szCs w:val="28"/>
              </w:rPr>
              <w:t>1.https://www.youtube.com/watch?v=WV7cTIkAeBg</w:t>
            </w:r>
          </w:p>
          <w:p w:rsidR="000C1686" w:rsidRPr="008813F7" w:rsidRDefault="000C1686" w:rsidP="008813F7">
            <w:pPr>
              <w:rPr>
                <w:sz w:val="28"/>
                <w:szCs w:val="28"/>
              </w:rPr>
            </w:pPr>
            <w:r w:rsidRPr="008813F7">
              <w:rPr>
                <w:sz w:val="28"/>
                <w:szCs w:val="28"/>
              </w:rPr>
              <w:t>2</w:t>
            </w:r>
            <w:r w:rsidRPr="008813F7">
              <w:rPr>
                <w:rFonts w:ascii="標楷體" w:eastAsia="標楷體" w:hAnsi="標楷體" w:cs="標楷體"/>
                <w:sz w:val="28"/>
                <w:szCs w:val="28"/>
              </w:rPr>
              <w:t>.</w:t>
            </w:r>
            <w:r w:rsidRPr="008813F7">
              <w:rPr>
                <w:rFonts w:eastAsia="標楷體"/>
                <w:sz w:val="28"/>
                <w:szCs w:val="28"/>
              </w:rPr>
              <w:t>http://</w:t>
            </w:r>
            <w:r w:rsidRPr="008813F7">
              <w:rPr>
                <w:rFonts w:eastAsia="標楷體"/>
                <w:color w:val="000000"/>
                <w:sz w:val="28"/>
                <w:szCs w:val="28"/>
                <w:shd w:val="clear" w:color="auto" w:fill="FFFFFF"/>
              </w:rPr>
              <w:t>www.hkhs.kh.edu.tw/155/20110513094421.ppt</w:t>
            </w:r>
          </w:p>
        </w:tc>
        <w:tc>
          <w:tcPr>
            <w:tcW w:w="855" w:type="dxa"/>
          </w:tcPr>
          <w:p w:rsidR="000C1686" w:rsidRPr="00EF381A" w:rsidRDefault="000C1686" w:rsidP="00636564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</w:tbl>
    <w:p w:rsidR="000C1686" w:rsidRDefault="000C1686"/>
    <w:p w:rsidR="00112D3E" w:rsidRDefault="00112D3E"/>
    <w:p w:rsidR="00112D3E" w:rsidRDefault="00112D3E"/>
    <w:p w:rsidR="00112D3E" w:rsidRDefault="00112D3E"/>
    <w:p w:rsidR="00112D3E" w:rsidRDefault="00112D3E"/>
    <w:p w:rsidR="00112D3E" w:rsidRDefault="00112D3E"/>
    <w:p w:rsidR="00112D3E" w:rsidRDefault="00112D3E"/>
    <w:p w:rsidR="00112D3E" w:rsidRDefault="00112D3E"/>
    <w:p w:rsidR="00112D3E" w:rsidRDefault="00112D3E"/>
    <w:p w:rsidR="00112D3E" w:rsidRDefault="00112D3E"/>
    <w:p w:rsidR="00112D3E" w:rsidRDefault="00112D3E"/>
    <w:p w:rsidR="00112D3E" w:rsidRPr="00EF381A" w:rsidRDefault="00112D3E" w:rsidP="00112D3E">
      <w:pPr>
        <w:widowControl/>
        <w:snapToGrid w:val="0"/>
        <w:spacing w:before="100" w:beforeAutospacing="1" w:after="100" w:afterAutospacing="1"/>
        <w:jc w:val="center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EF381A">
        <w:rPr>
          <w:rFonts w:ascii="標楷體" w:eastAsia="標楷體" w:hAnsi="標楷體" w:cs="標楷體"/>
          <w:color w:val="000000"/>
          <w:kern w:val="0"/>
          <w:sz w:val="28"/>
          <w:szCs w:val="28"/>
        </w:rPr>
        <w:lastRenderedPageBreak/>
        <w:t>106</w:t>
      </w:r>
      <w:r w:rsidRPr="00EF381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學年度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檳榔</w:t>
      </w:r>
      <w:r w:rsidRPr="00EF381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防治教學教案</w:t>
      </w:r>
    </w:p>
    <w:tbl>
      <w:tblPr>
        <w:tblW w:w="8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1"/>
        <w:gridCol w:w="2608"/>
        <w:gridCol w:w="1430"/>
        <w:gridCol w:w="2209"/>
        <w:gridCol w:w="855"/>
      </w:tblGrid>
      <w:tr w:rsidR="00112D3E" w:rsidRPr="00EF381A" w:rsidTr="00E80988">
        <w:trPr>
          <w:trHeight w:val="499"/>
          <w:jc w:val="center"/>
        </w:trPr>
        <w:tc>
          <w:tcPr>
            <w:tcW w:w="1841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教學科目</w:t>
            </w:r>
          </w:p>
        </w:tc>
        <w:tc>
          <w:tcPr>
            <w:tcW w:w="2608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健康與體育</w:t>
            </w:r>
          </w:p>
        </w:tc>
        <w:tc>
          <w:tcPr>
            <w:tcW w:w="1430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教學年級</w:t>
            </w:r>
          </w:p>
        </w:tc>
        <w:tc>
          <w:tcPr>
            <w:tcW w:w="3064" w:type="dxa"/>
            <w:gridSpan w:val="2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七年級</w:t>
            </w:r>
          </w:p>
        </w:tc>
      </w:tr>
      <w:tr w:rsidR="00112D3E" w:rsidRPr="00EF381A" w:rsidTr="00E80988">
        <w:trPr>
          <w:trHeight w:val="499"/>
          <w:jc w:val="center"/>
        </w:trPr>
        <w:tc>
          <w:tcPr>
            <w:tcW w:w="1841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教學主題</w:t>
            </w:r>
          </w:p>
        </w:tc>
        <w:tc>
          <w:tcPr>
            <w:tcW w:w="2608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克癮致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勝</w:t>
            </w:r>
          </w:p>
        </w:tc>
        <w:tc>
          <w:tcPr>
            <w:tcW w:w="1430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教材來源</w:t>
            </w:r>
          </w:p>
        </w:tc>
        <w:tc>
          <w:tcPr>
            <w:tcW w:w="3064" w:type="dxa"/>
            <w:gridSpan w:val="2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康軒課本</w:t>
            </w:r>
          </w:p>
        </w:tc>
      </w:tr>
      <w:tr w:rsidR="00112D3E" w:rsidRPr="00EF381A" w:rsidTr="00E80988">
        <w:trPr>
          <w:trHeight w:val="499"/>
          <w:jc w:val="center"/>
        </w:trPr>
        <w:tc>
          <w:tcPr>
            <w:tcW w:w="1841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課程</w:t>
            </w:r>
          </w:p>
        </w:tc>
        <w:tc>
          <w:tcPr>
            <w:tcW w:w="7102" w:type="dxa"/>
            <w:gridSpan w:val="4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ind w:firstLineChars="400" w:firstLine="112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健康與體育領域</w:t>
            </w:r>
          </w:p>
        </w:tc>
      </w:tr>
      <w:tr w:rsidR="00112D3E" w:rsidRPr="00EF381A" w:rsidTr="00E80988">
        <w:trPr>
          <w:trHeight w:val="499"/>
          <w:jc w:val="center"/>
        </w:trPr>
        <w:tc>
          <w:tcPr>
            <w:tcW w:w="1841" w:type="dxa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教學時間</w:t>
            </w:r>
          </w:p>
        </w:tc>
        <w:tc>
          <w:tcPr>
            <w:tcW w:w="7102" w:type="dxa"/>
            <w:gridSpan w:val="4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500" w:lineRule="exact"/>
              <w:ind w:firstLineChars="1000" w:firstLine="2800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節課</w:t>
            </w: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(45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112D3E" w:rsidRPr="00EF381A" w:rsidTr="00E80988">
        <w:trPr>
          <w:trHeight w:val="1512"/>
          <w:jc w:val="center"/>
        </w:trPr>
        <w:tc>
          <w:tcPr>
            <w:tcW w:w="1841" w:type="dxa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教學目標</w:t>
            </w:r>
          </w:p>
        </w:tc>
        <w:tc>
          <w:tcPr>
            <w:tcW w:w="7102" w:type="dxa"/>
            <w:gridSpan w:val="4"/>
          </w:tcPr>
          <w:p w:rsidR="00112D3E" w:rsidRDefault="00112D3E" w:rsidP="00E80988">
            <w:pPr>
              <w:ind w:left="71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認識檳榔的成分及致癌物</w:t>
            </w:r>
          </w:p>
          <w:p w:rsidR="00112D3E" w:rsidRDefault="00112D3E" w:rsidP="00E80988">
            <w:pPr>
              <w:ind w:left="71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了解檳榔對身體的危害</w:t>
            </w:r>
          </w:p>
          <w:p w:rsidR="00112D3E" w:rsidRPr="00EF381A" w:rsidRDefault="00112D3E" w:rsidP="00E80988">
            <w:pPr>
              <w:ind w:left="71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學習拒絕檳榔的方法</w:t>
            </w:r>
          </w:p>
        </w:tc>
      </w:tr>
      <w:tr w:rsidR="00112D3E" w:rsidRPr="007F45AD" w:rsidTr="00E80988">
        <w:trPr>
          <w:trHeight w:val="2923"/>
          <w:jc w:val="center"/>
        </w:trPr>
        <w:tc>
          <w:tcPr>
            <w:tcW w:w="1841" w:type="dxa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能力指標</w:t>
            </w:r>
          </w:p>
        </w:tc>
        <w:tc>
          <w:tcPr>
            <w:tcW w:w="7102" w:type="dxa"/>
            <w:gridSpan w:val="4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44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1-2-3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體認健康行為的重要性，並運用作決定的技巧來促進健康。</w:t>
            </w:r>
          </w:p>
          <w:p w:rsidR="00112D3E" w:rsidRPr="00EF381A" w:rsidRDefault="00112D3E" w:rsidP="00E80988">
            <w:pPr>
              <w:widowControl/>
              <w:spacing w:before="100" w:beforeAutospacing="1" w:after="100" w:afterAutospacing="1" w:line="44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5-2-4</w:t>
            </w: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評估</w:t>
            </w:r>
            <w:proofErr w:type="gramStart"/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菸</w:t>
            </w:r>
            <w:proofErr w:type="gramEnd"/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、酒、檳榔及成癮藥物對個人及他人的影響並能拒絕其危害。</w:t>
            </w:r>
          </w:p>
          <w:p w:rsidR="00112D3E" w:rsidRPr="00EF381A" w:rsidRDefault="00112D3E" w:rsidP="00E80988">
            <w:pPr>
              <w:widowControl/>
              <w:spacing w:before="100" w:beforeAutospacing="1" w:after="100" w:afterAutospacing="1"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12D3E" w:rsidRPr="007F45AD" w:rsidTr="00E80988">
        <w:trPr>
          <w:trHeight w:val="620"/>
          <w:jc w:val="center"/>
        </w:trPr>
        <w:tc>
          <w:tcPr>
            <w:tcW w:w="1841" w:type="dxa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教學目標</w:t>
            </w:r>
          </w:p>
        </w:tc>
        <w:tc>
          <w:tcPr>
            <w:tcW w:w="6247" w:type="dxa"/>
            <w:gridSpan w:val="3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教學活動</w:t>
            </w:r>
          </w:p>
        </w:tc>
        <w:tc>
          <w:tcPr>
            <w:tcW w:w="855" w:type="dxa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EF381A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教學時間</w:t>
            </w:r>
          </w:p>
        </w:tc>
      </w:tr>
      <w:tr w:rsidR="00112D3E" w:rsidRPr="007F45AD" w:rsidTr="00E80988">
        <w:trPr>
          <w:trHeight w:val="620"/>
          <w:jc w:val="center"/>
        </w:trPr>
        <w:tc>
          <w:tcPr>
            <w:tcW w:w="1841" w:type="dxa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247" w:type="dxa"/>
            <w:gridSpan w:val="3"/>
            <w:vAlign w:val="center"/>
          </w:tcPr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一、準備活動</w:t>
            </w: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: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教師準備檳榔的類型，及相關簡報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二、主要活動</w:t>
            </w: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: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360" w:lineRule="auto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教師先拿出準備的檳榔種類，並簡單介紹種類，然後澄清檳榔子本身就是致癌物，不是添加了石灰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和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荖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花才致癌的。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360" w:lineRule="auto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教師播放口腔癌的影片，讓學生知道嚼食檳榔對身體的危害。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360" w:lineRule="auto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3.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教師播放拒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檳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五招的歌曲，並請同學們互相練習拒絕的方法。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360" w:lineRule="auto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4.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教師與同學討論如何幫助嚼食檳榔的家長們戒檳榔，可以採用哪些替代的方法。並上台與同學們分享。分享的同學給予獎勵卡鼓勵。</w:t>
            </w:r>
          </w:p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5" w:type="dxa"/>
          </w:tcPr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15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分</w:t>
            </w:r>
          </w:p>
        </w:tc>
      </w:tr>
      <w:tr w:rsidR="00112D3E" w:rsidRPr="007F45AD" w:rsidTr="00E80988">
        <w:trPr>
          <w:trHeight w:val="620"/>
          <w:jc w:val="center"/>
        </w:trPr>
        <w:tc>
          <w:tcPr>
            <w:tcW w:w="1841" w:type="dxa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評量方式</w:t>
            </w:r>
          </w:p>
        </w:tc>
        <w:tc>
          <w:tcPr>
            <w:tcW w:w="6247" w:type="dxa"/>
            <w:gridSpan w:val="3"/>
            <w:vAlign w:val="center"/>
          </w:tcPr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上課參與及分享</w:t>
            </w:r>
          </w:p>
        </w:tc>
        <w:tc>
          <w:tcPr>
            <w:tcW w:w="855" w:type="dxa"/>
          </w:tcPr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112D3E" w:rsidRPr="007F45AD" w:rsidTr="00E80988">
        <w:trPr>
          <w:trHeight w:val="620"/>
          <w:jc w:val="center"/>
        </w:trPr>
        <w:tc>
          <w:tcPr>
            <w:tcW w:w="1841" w:type="dxa"/>
            <w:vAlign w:val="center"/>
          </w:tcPr>
          <w:p w:rsidR="00112D3E" w:rsidRPr="00EF381A" w:rsidRDefault="00112D3E" w:rsidP="00E8098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參考資料</w:t>
            </w:r>
          </w:p>
        </w:tc>
        <w:tc>
          <w:tcPr>
            <w:tcW w:w="6247" w:type="dxa"/>
            <w:gridSpan w:val="3"/>
            <w:vAlign w:val="center"/>
          </w:tcPr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211984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https://www.youtube.com/watch?v=iwf05HDgyuE</w:t>
            </w:r>
          </w:p>
        </w:tc>
        <w:tc>
          <w:tcPr>
            <w:tcW w:w="855" w:type="dxa"/>
          </w:tcPr>
          <w:p w:rsidR="00112D3E" w:rsidRDefault="00112D3E" w:rsidP="00E80988">
            <w:pPr>
              <w:widowControl/>
              <w:spacing w:before="100" w:beforeAutospacing="1" w:after="100" w:afterAutospacing="1" w:line="240" w:lineRule="atLeas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</w:tbl>
    <w:p w:rsidR="00112D3E" w:rsidRDefault="00112D3E" w:rsidP="00112D3E"/>
    <w:p w:rsidR="00112D3E" w:rsidRDefault="00112D3E" w:rsidP="00112D3E"/>
    <w:p w:rsidR="00112D3E" w:rsidRDefault="00112D3E" w:rsidP="00112D3E"/>
    <w:p w:rsidR="00112D3E" w:rsidRDefault="00112D3E" w:rsidP="00112D3E"/>
    <w:p w:rsidR="00112D3E" w:rsidRDefault="00112D3E" w:rsidP="00112D3E"/>
    <w:p w:rsidR="00112D3E" w:rsidRDefault="00112D3E" w:rsidP="00112D3E"/>
    <w:p w:rsidR="00112D3E" w:rsidRDefault="00112D3E" w:rsidP="00112D3E"/>
    <w:p w:rsidR="00112D3E" w:rsidRDefault="00112D3E" w:rsidP="00112D3E">
      <w:pPr>
        <w:pStyle w:val="Default"/>
      </w:pPr>
      <w:r>
        <w:rPr>
          <w:rFonts w:hint="eastAsia"/>
        </w:rPr>
        <w:lastRenderedPageBreak/>
        <w:t xml:space="preserve">                       </w:t>
      </w:r>
    </w:p>
    <w:tbl>
      <w:tblPr>
        <w:tblW w:w="8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5"/>
      </w:tblGrid>
      <w:tr w:rsidR="00112D3E" w:rsidRPr="0047050E" w:rsidTr="00E80988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健康促進教學成果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-</w:t>
            </w:r>
            <w:proofErr w:type="gramStart"/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菸</w:t>
            </w:r>
            <w:proofErr w:type="gramEnd"/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害防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制、</w:t>
            </w:r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拒絶檳榔影片觀賞</w:t>
            </w:r>
          </w:p>
        </w:tc>
      </w:tr>
      <w:tr w:rsidR="00112D3E" w:rsidRPr="0047050E" w:rsidTr="00E80988">
        <w:trPr>
          <w:trHeight w:val="6040"/>
        </w:trPr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651C8">
              <w:rPr>
                <w:rFonts w:ascii="新細明體" w:hAnsi="新細明體" w:cs="新細明體"/>
                <w:noProof/>
                <w:kern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i1025" type="#_x0000_t75" style="width:322.5pt;height:359.25pt;visibility:visible;mso-wrap-style:square">
                  <v:imagedata r:id="rId5" o:title=""/>
                </v:shape>
              </w:pict>
            </w:r>
          </w:p>
        </w:tc>
      </w:tr>
    </w:tbl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  <w:rPr>
          <w:rFonts w:hint="eastAsia"/>
        </w:rPr>
      </w:pPr>
    </w:p>
    <w:p w:rsidR="00112D3E" w:rsidRDefault="00112D3E" w:rsidP="00112D3E">
      <w:pPr>
        <w:pStyle w:val="Default"/>
      </w:pPr>
    </w:p>
    <w:tbl>
      <w:tblPr>
        <w:tblpPr w:leftFromText="180" w:rightFromText="180" w:horzAnchor="margin" w:tblpY="255"/>
        <w:tblW w:w="795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3"/>
      </w:tblGrid>
      <w:tr w:rsidR="00112D3E" w:rsidRPr="0047050E" w:rsidTr="00E80988">
        <w:trPr>
          <w:trHeight w:val="322"/>
        </w:trPr>
        <w:tc>
          <w:tcPr>
            <w:tcW w:w="7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lastRenderedPageBreak/>
              <w:t>健康促進教學成果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-說明電子煙的構造圖</w:t>
            </w:r>
          </w:p>
        </w:tc>
      </w:tr>
      <w:tr w:rsidR="00112D3E" w:rsidRPr="0047050E" w:rsidTr="00E80988">
        <w:trPr>
          <w:trHeight w:val="5103"/>
        </w:trPr>
        <w:tc>
          <w:tcPr>
            <w:tcW w:w="7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651C8">
              <w:rPr>
                <w:rFonts w:ascii="新細明體" w:hAnsi="新細明體" w:cs="新細明體"/>
                <w:noProof/>
                <w:kern w:val="0"/>
              </w:rPr>
              <w:pict>
                <v:shape id="圖片 7" o:spid="_x0000_i1026" type="#_x0000_t75" style="width:308.25pt;height:231pt;visibility:visible;mso-wrap-style:square">
                  <v:imagedata r:id="rId6" o:title=""/>
                </v:shape>
              </w:pict>
            </w:r>
          </w:p>
        </w:tc>
      </w:tr>
    </w:tbl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  <w:rPr>
          <w:rFonts w:hint="eastAsia"/>
        </w:rPr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  <w:rPr>
          <w:rFonts w:hint="eastAsia"/>
        </w:rPr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  <w:rPr>
          <w:rFonts w:hint="eastAsia"/>
        </w:rPr>
      </w:pPr>
    </w:p>
    <w:tbl>
      <w:tblPr>
        <w:tblpPr w:leftFromText="180" w:rightFromText="180" w:horzAnchor="margin" w:tblpY="630"/>
        <w:tblW w:w="738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6"/>
      </w:tblGrid>
      <w:tr w:rsidR="00112D3E" w:rsidRPr="0047050E" w:rsidTr="00E80988">
        <w:trPr>
          <w:trHeight w:val="135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健康促進教學成果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-</w:t>
            </w:r>
            <w:r w:rsidRPr="00D647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嚼食檳榔對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口腔</w:t>
            </w:r>
            <w:r w:rsidRPr="00D647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的影響</w:t>
            </w:r>
          </w:p>
        </w:tc>
      </w:tr>
      <w:tr w:rsidR="00112D3E" w:rsidRPr="0047050E" w:rsidTr="00E80988">
        <w:trPr>
          <w:trHeight w:val="5653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651C8">
              <w:rPr>
                <w:rFonts w:ascii="新細明體" w:hAnsi="新細明體" w:cs="新細明體"/>
                <w:noProof/>
                <w:kern w:val="0"/>
              </w:rPr>
              <w:pict>
                <v:shape id="圖片 8" o:spid="_x0000_i1027" type="#_x0000_t75" style="width:294.75pt;height:221.25pt;visibility:visible;mso-wrap-style:square">
                  <v:imagedata r:id="rId7" o:title=""/>
                </v:shape>
              </w:pict>
            </w:r>
          </w:p>
        </w:tc>
      </w:tr>
    </w:tbl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  <w:rPr>
          <w:rFonts w:hint="eastAsia"/>
        </w:rPr>
      </w:pPr>
    </w:p>
    <w:tbl>
      <w:tblPr>
        <w:tblW w:w="78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2"/>
      </w:tblGrid>
      <w:tr w:rsidR="00112D3E" w:rsidRPr="0047050E" w:rsidTr="00E80988"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健康促進教學成果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-</w:t>
            </w:r>
            <w:r w:rsidRPr="00D647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嚼食檳榔對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身體</w:t>
            </w:r>
            <w:r w:rsidRPr="00D647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危害</w:t>
            </w:r>
          </w:p>
        </w:tc>
      </w:tr>
      <w:tr w:rsidR="00112D3E" w:rsidRPr="0047050E" w:rsidTr="00E80988">
        <w:trPr>
          <w:trHeight w:val="6040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651C8">
              <w:rPr>
                <w:rFonts w:ascii="新細明體" w:hAnsi="新細明體" w:cs="新細明體"/>
                <w:noProof/>
                <w:kern w:val="0"/>
              </w:rPr>
              <w:pict>
                <v:shape id="圖片 16" o:spid="_x0000_i1028" type="#_x0000_t75" style="width:357pt;height:267.75pt;visibility:visible;mso-wrap-style:square">
                  <v:imagedata r:id="rId8" o:title=""/>
                </v:shape>
              </w:pict>
            </w:r>
          </w:p>
        </w:tc>
      </w:tr>
    </w:tbl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  <w:rPr>
          <w:rFonts w:hint="eastAsia"/>
        </w:rPr>
      </w:pPr>
    </w:p>
    <w:tbl>
      <w:tblPr>
        <w:tblpPr w:leftFromText="180" w:rightFromText="180" w:horzAnchor="margin" w:tblpY="630"/>
        <w:tblW w:w="8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5"/>
      </w:tblGrid>
      <w:tr w:rsidR="00112D3E" w:rsidRPr="0047050E" w:rsidTr="00E80988"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lastRenderedPageBreak/>
              <w:t>健康促進教學成果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-</w:t>
            </w:r>
            <w:proofErr w:type="gramStart"/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菸</w:t>
            </w:r>
            <w:proofErr w:type="gramEnd"/>
            <w:r w:rsidRPr="0047050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害檳榔防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制有獎徵答</w:t>
            </w:r>
          </w:p>
        </w:tc>
      </w:tr>
      <w:tr w:rsidR="00112D3E" w:rsidRPr="0047050E" w:rsidTr="00E80988">
        <w:trPr>
          <w:trHeight w:val="6040"/>
        </w:trPr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7050E" w:rsidRDefault="00112D3E" w:rsidP="00E80988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651C8">
              <w:rPr>
                <w:rFonts w:ascii="新細明體" w:hAnsi="新細明體" w:cs="新細明體"/>
                <w:noProof/>
                <w:kern w:val="0"/>
              </w:rPr>
              <w:pict>
                <v:shape id="圖片 17" o:spid="_x0000_i1029" type="#_x0000_t75" style="width:308.25pt;height:231.75pt;visibility:visible;mso-wrap-style:square">
                  <v:imagedata r:id="rId9" o:title=""/>
                </v:shape>
              </w:pict>
            </w:r>
          </w:p>
        </w:tc>
      </w:tr>
    </w:tbl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</w:pPr>
    </w:p>
    <w:p w:rsidR="00112D3E" w:rsidRDefault="00112D3E" w:rsidP="00112D3E">
      <w:pPr>
        <w:pStyle w:val="Default"/>
        <w:rPr>
          <w:rFonts w:hint="eastAsia"/>
        </w:rPr>
      </w:pPr>
    </w:p>
    <w:p w:rsidR="00112D3E" w:rsidRPr="001A134B" w:rsidRDefault="00112D3E" w:rsidP="00112D3E">
      <w:pPr>
        <w:widowControl/>
        <w:shd w:val="clear" w:color="auto" w:fill="FFFFFF"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666666"/>
          <w:kern w:val="0"/>
          <w:sz w:val="32"/>
          <w:szCs w:val="32"/>
        </w:rPr>
      </w:pPr>
      <w:r w:rsidRPr="001A134B">
        <w:rPr>
          <w:rFonts w:ascii="標楷體" w:eastAsia="標楷體" w:hAnsi="標楷體" w:cs="新細明體" w:hint="eastAsia"/>
          <w:b/>
          <w:bCs/>
          <w:color w:val="666666"/>
          <w:kern w:val="0"/>
          <w:sz w:val="32"/>
          <w:szCs w:val="32"/>
        </w:rPr>
        <w:lastRenderedPageBreak/>
        <w:t>橋頭國民小學106學年度</w:t>
      </w:r>
      <w:proofErr w:type="gramStart"/>
      <w:r w:rsidRPr="001A134B">
        <w:rPr>
          <w:rFonts w:ascii="標楷體" w:eastAsia="標楷體" w:hAnsi="標楷體" w:cs="新細明體" w:hint="eastAsia"/>
          <w:b/>
          <w:bCs/>
          <w:color w:val="666666"/>
          <w:kern w:val="0"/>
          <w:sz w:val="32"/>
          <w:szCs w:val="32"/>
        </w:rPr>
        <w:t>菸</w:t>
      </w:r>
      <w:proofErr w:type="gramEnd"/>
      <w:r w:rsidRPr="001A134B">
        <w:rPr>
          <w:rFonts w:ascii="標楷體" w:eastAsia="標楷體" w:hAnsi="標楷體" w:cs="新細明體" w:hint="eastAsia"/>
          <w:b/>
          <w:bCs/>
          <w:color w:val="666666"/>
          <w:kern w:val="0"/>
          <w:sz w:val="32"/>
          <w:szCs w:val="32"/>
        </w:rPr>
        <w:t>害</w:t>
      </w:r>
      <w:proofErr w:type="gramStart"/>
      <w:r w:rsidRPr="001A134B">
        <w:rPr>
          <w:rFonts w:ascii="標楷體" w:eastAsia="標楷體" w:hAnsi="標楷體" w:cs="新細明體" w:hint="eastAsia"/>
          <w:b/>
          <w:bCs/>
          <w:color w:val="666666"/>
          <w:kern w:val="0"/>
          <w:sz w:val="32"/>
          <w:szCs w:val="32"/>
        </w:rPr>
        <w:t>檳</w:t>
      </w:r>
      <w:proofErr w:type="gramEnd"/>
      <w:r w:rsidRPr="001A134B">
        <w:rPr>
          <w:rFonts w:ascii="標楷體" w:eastAsia="標楷體" w:hAnsi="標楷體" w:cs="新細明體" w:hint="eastAsia"/>
          <w:b/>
          <w:bCs/>
          <w:color w:val="666666"/>
          <w:kern w:val="0"/>
          <w:sz w:val="32"/>
          <w:szCs w:val="32"/>
        </w:rPr>
        <w:t>害防制教育課程教案設計</w:t>
      </w:r>
    </w:p>
    <w:tbl>
      <w:tblPr>
        <w:tblW w:w="4912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6"/>
        <w:gridCol w:w="1500"/>
        <w:gridCol w:w="1493"/>
        <w:gridCol w:w="1443"/>
        <w:gridCol w:w="54"/>
        <w:gridCol w:w="1028"/>
        <w:gridCol w:w="471"/>
        <w:gridCol w:w="458"/>
        <w:gridCol w:w="887"/>
      </w:tblGrid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0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單元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spacing w:val="1"/>
                <w:kern w:val="0"/>
                <w:position w:val="-2"/>
              </w:rPr>
              <w:t>名稱</w:t>
            </w:r>
          </w:p>
        </w:tc>
        <w:tc>
          <w:tcPr>
            <w:tcW w:w="274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1A134B">
              <w:rPr>
                <w:rFonts w:ascii="標楷體" w:eastAsia="標楷體" w:hAnsi="標楷體" w:hint="eastAsia"/>
                <w:sz w:val="28"/>
                <w:szCs w:val="28"/>
              </w:rPr>
              <w:t>拒</w:t>
            </w:r>
            <w:proofErr w:type="gramStart"/>
            <w:r w:rsidRPr="001A134B">
              <w:rPr>
                <w:rFonts w:ascii="標楷體" w:eastAsia="標楷體" w:hAnsi="標楷體" w:hint="eastAsia"/>
                <w:sz w:val="28"/>
                <w:szCs w:val="28"/>
              </w:rPr>
              <w:t>菸檳</w:t>
            </w:r>
            <w:proofErr w:type="gramEnd"/>
            <w:r w:rsidRPr="001A134B">
              <w:rPr>
                <w:rFonts w:ascii="標楷體" w:eastAsia="標楷體" w:hAnsi="標楷體" w:hint="eastAsia"/>
                <w:sz w:val="28"/>
                <w:szCs w:val="28"/>
              </w:rPr>
              <w:t>，小尖兵！</w:t>
            </w:r>
          </w:p>
        </w:tc>
        <w:tc>
          <w:tcPr>
            <w:tcW w:w="9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教案設計者</w:t>
            </w:r>
          </w:p>
        </w:tc>
        <w:tc>
          <w:tcPr>
            <w:tcW w:w="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1A134B">
              <w:rPr>
                <w:rFonts w:ascii="標楷體" w:eastAsia="標楷體" w:hAnsi="標楷體" w:hint="eastAsia"/>
                <w:sz w:val="28"/>
                <w:szCs w:val="28"/>
              </w:rPr>
              <w:t>王春鳳</w:t>
            </w: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7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cs="標楷體" w:hint="eastAsia"/>
                <w:kern w:val="0"/>
                <w:position w:val="-1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教</w:t>
            </w:r>
            <w:r>
              <w:rPr>
                <w:rFonts w:ascii="標楷體" w:eastAsia="標楷體" w:hAnsi="標楷體" w:cs="標楷體" w:hint="eastAsia"/>
                <w:kern w:val="0"/>
                <w:position w:val="-1"/>
              </w:rPr>
              <w:t>材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kern w:val="0"/>
                <w:position w:val="-1"/>
              </w:rPr>
              <w:t>來源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556B77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56B77">
              <w:rPr>
                <w:rFonts w:ascii="標楷體" w:eastAsia="標楷體" w:hAnsi="標楷體" w:hint="eastAsia"/>
                <w:sz w:val="28"/>
                <w:szCs w:val="28"/>
              </w:rPr>
              <w:t>自編</w:t>
            </w:r>
          </w:p>
          <w:p w:rsidR="00112D3E" w:rsidRPr="00DC10B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kern w:val="0"/>
                <w:sz w:val="16"/>
                <w:szCs w:val="16"/>
              </w:rPr>
            </w:pP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實施年級</w:t>
            </w:r>
          </w:p>
        </w:tc>
        <w:tc>
          <w:tcPr>
            <w:tcW w:w="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r w:rsidRPr="007A0A5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  <w:proofErr w:type="gramEnd"/>
          </w:p>
        </w:tc>
        <w:tc>
          <w:tcPr>
            <w:tcW w:w="9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教學時間</w:t>
            </w:r>
          </w:p>
        </w:tc>
        <w:tc>
          <w:tcPr>
            <w:tcW w:w="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556B77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56B77">
              <w:rPr>
                <w:rFonts w:ascii="標楷體" w:eastAsia="標楷體" w:hAnsi="標楷體" w:hint="eastAsia"/>
                <w:sz w:val="28"/>
                <w:szCs w:val="28"/>
              </w:rPr>
              <w:t>1節</w:t>
            </w: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57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</w:rPr>
            </w:pPr>
            <w:r w:rsidRPr="007A0A5F">
              <w:rPr>
                <w:rFonts w:ascii="標楷體" w:eastAsia="標楷體" w:hAnsi="標楷體" w:hint="eastAsia"/>
              </w:rPr>
              <w:t>能力</w:t>
            </w:r>
            <w:r w:rsidRPr="007A0A5F">
              <w:rPr>
                <w:rFonts w:ascii="標楷體" w:eastAsia="標楷體" w:hAnsi="標楷體"/>
              </w:rPr>
              <w:t xml:space="preserve"> 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7A0A5F">
              <w:rPr>
                <w:rFonts w:ascii="標楷體" w:eastAsia="標楷體" w:hAnsi="標楷體" w:hint="eastAsia"/>
              </w:rPr>
              <w:t>指標</w:t>
            </w:r>
          </w:p>
        </w:tc>
        <w:tc>
          <w:tcPr>
            <w:tcW w:w="448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4C2394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cs="華康中黑體Ov." w:hint="eastAsia"/>
                <w:kern w:val="0"/>
              </w:rPr>
            </w:pPr>
            <w:r w:rsidRPr="004C2394">
              <w:rPr>
                <w:rFonts w:ascii="標楷體" w:eastAsia="標楷體" w:hAnsi="標楷體" w:cs="華康中黑體Ov." w:hint="eastAsia"/>
                <w:kern w:val="0"/>
              </w:rPr>
              <w:t>1</w:t>
            </w:r>
            <w:r w:rsidRPr="004C2394">
              <w:rPr>
                <w:rFonts w:ascii="標楷體" w:eastAsia="標楷體" w:hAnsi="標楷體" w:cs="華康中黑體Ov."/>
                <w:kern w:val="0"/>
              </w:rPr>
              <w:t>-</w:t>
            </w:r>
            <w:r w:rsidRPr="004C2394">
              <w:rPr>
                <w:rFonts w:ascii="標楷體" w:eastAsia="標楷體" w:hAnsi="標楷體" w:cs="華康中黑體Ov." w:hint="eastAsia"/>
                <w:kern w:val="0"/>
              </w:rPr>
              <w:t>2</w:t>
            </w:r>
            <w:r w:rsidRPr="004C2394">
              <w:rPr>
                <w:rFonts w:ascii="標楷體" w:eastAsia="標楷體" w:hAnsi="標楷體" w:cs="華康中黑體Ov."/>
                <w:kern w:val="0"/>
              </w:rPr>
              <w:t>-</w:t>
            </w:r>
            <w:r w:rsidRPr="004C2394">
              <w:rPr>
                <w:rFonts w:ascii="標楷體" w:eastAsia="標楷體" w:hAnsi="標楷體" w:cs="華康中黑體Ov." w:hint="eastAsia"/>
                <w:kern w:val="0"/>
              </w:rPr>
              <w:t>3</w:t>
            </w:r>
            <w:r w:rsidRPr="004C2394">
              <w:rPr>
                <w:rFonts w:ascii="標楷體" w:eastAsia="標楷體" w:hAnsi="標楷體" w:cs="華康中黑體Ov."/>
                <w:kern w:val="0"/>
              </w:rPr>
              <w:t xml:space="preserve"> </w:t>
            </w:r>
            <w:r w:rsidRPr="004C2394">
              <w:rPr>
                <w:rFonts w:ascii="標楷體" w:eastAsia="標楷體" w:hAnsi="標楷體" w:cs="華康中黑體Ov." w:hint="eastAsia"/>
                <w:kern w:val="0"/>
              </w:rPr>
              <w:t>體認健康行為的重要性，並運用做決定的技巧來促進健康 。</w:t>
            </w:r>
          </w:p>
          <w:p w:rsidR="00112D3E" w:rsidRPr="00D04577" w:rsidRDefault="00112D3E" w:rsidP="00E8098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D04577">
              <w:rPr>
                <w:rFonts w:ascii="標楷體" w:eastAsia="標楷體" w:hAnsi="標楷體"/>
                <w:color w:val="000000"/>
              </w:rPr>
              <w:t>5-1-1 分辨日常生活情境的安全與不安全。</w:t>
            </w:r>
          </w:p>
          <w:p w:rsidR="00112D3E" w:rsidRPr="00925D2B" w:rsidRDefault="00112D3E" w:rsidP="00E8098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925D2B">
              <w:rPr>
                <w:rFonts w:ascii="標楷體" w:eastAsia="標楷體" w:hAnsi="標楷體" w:hint="eastAsia"/>
                <w:color w:val="000000"/>
              </w:rPr>
              <w:t>5-2-1覺察生活環境中的潛在危機並尋求協助。</w:t>
            </w:r>
          </w:p>
          <w:p w:rsidR="00112D3E" w:rsidRPr="00925D2B" w:rsidRDefault="00112D3E" w:rsidP="00E8098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925D2B">
              <w:rPr>
                <w:rFonts w:ascii="標楷體" w:eastAsia="標楷體" w:hAnsi="標楷體" w:hint="eastAsia"/>
                <w:color w:val="000000"/>
              </w:rPr>
              <w:t>5-2-2判斷影響個人及他人安全的因素並能進行改善。</w:t>
            </w:r>
          </w:p>
          <w:p w:rsidR="00112D3E" w:rsidRPr="00925D2B" w:rsidRDefault="00112D3E" w:rsidP="00E8098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925D2B">
              <w:rPr>
                <w:rFonts w:ascii="標楷體" w:eastAsia="標楷體" w:hAnsi="標楷體" w:hint="eastAsia"/>
                <w:color w:val="000000"/>
              </w:rPr>
              <w:t>5-2-3評估危險情境的可能處理方法及其結果。</w:t>
            </w:r>
          </w:p>
          <w:p w:rsidR="00112D3E" w:rsidRPr="00925D2B" w:rsidRDefault="00112D3E" w:rsidP="00E8098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925D2B">
              <w:rPr>
                <w:rFonts w:ascii="標楷體" w:eastAsia="標楷體" w:hAnsi="標楷體" w:hint="eastAsia"/>
                <w:color w:val="000000"/>
              </w:rPr>
              <w:t>5-2-4</w:t>
            </w:r>
            <w:r>
              <w:rPr>
                <w:rFonts w:ascii="標楷體" w:eastAsia="標楷體" w:hAnsi="標楷體" w:hint="eastAsia"/>
                <w:color w:val="000000"/>
              </w:rPr>
              <w:t>認識</w:t>
            </w:r>
            <w:proofErr w:type="gramStart"/>
            <w:r w:rsidRPr="00EA71E8">
              <w:rPr>
                <w:rFonts w:ascii="標楷體" w:eastAsia="標楷體" w:hAnsi="標楷體" w:cs="華康中黑體Ov." w:hint="eastAsia"/>
                <w:kern w:val="0"/>
              </w:rPr>
              <w:t>菸</w:t>
            </w:r>
            <w:proofErr w:type="gramEnd"/>
            <w:r w:rsidRPr="00EA71E8">
              <w:rPr>
                <w:rFonts w:ascii="標楷體" w:eastAsia="標楷體" w:hAnsi="標楷體" w:cs="華康中黑體Ov." w:hint="eastAsia"/>
                <w:kern w:val="0"/>
              </w:rPr>
              <w:t>、酒、檳榔及成癮藥物對個人及他人的影響並能拒絕其危害。</w:t>
            </w:r>
          </w:p>
          <w:p w:rsidR="00112D3E" w:rsidRDefault="00112D3E" w:rsidP="00E80988">
            <w:pPr>
              <w:widowControl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925D2B">
              <w:rPr>
                <w:rFonts w:ascii="標楷體" w:eastAsia="標楷體" w:hAnsi="標楷體" w:cs="新細明體" w:hint="eastAsia"/>
                <w:color w:val="000000"/>
                <w:kern w:val="0"/>
              </w:rPr>
              <w:t>5-3-4了解吃檳榔對健康的危害。</w:t>
            </w:r>
          </w:p>
          <w:p w:rsidR="00112D3E" w:rsidRPr="008F3DCE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cs="華康中黑體Ov." w:hint="eastAsia"/>
                <w:kern w:val="0"/>
              </w:rPr>
            </w:pPr>
            <w:r w:rsidRPr="008F3DCE">
              <w:rPr>
                <w:rFonts w:ascii="標楷體" w:eastAsia="標楷體" w:hAnsi="標楷體" w:cs="華康中黑體Ov."/>
                <w:kern w:val="0"/>
              </w:rPr>
              <w:t xml:space="preserve">5-2-1 </w:t>
            </w:r>
            <w:r w:rsidRPr="008F3DCE">
              <w:rPr>
                <w:rFonts w:ascii="標楷體" w:eastAsia="標楷體" w:hAnsi="標楷體" w:cs="華康中黑體Ov." w:hint="eastAsia"/>
                <w:kern w:val="0"/>
              </w:rPr>
              <w:t>覺察生活環境中的潛在危機並尋求協助。</w:t>
            </w:r>
          </w:p>
          <w:p w:rsidR="00112D3E" w:rsidRPr="00EA71E8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</w:rPr>
            </w:pPr>
            <w:r w:rsidRPr="008F3DCE">
              <w:rPr>
                <w:rFonts w:ascii="標楷體" w:eastAsia="標楷體" w:hAnsi="標楷體" w:cs="華康中黑體Ov."/>
                <w:kern w:val="0"/>
              </w:rPr>
              <w:t xml:space="preserve">7-2-1 </w:t>
            </w:r>
            <w:r w:rsidRPr="008F3DCE">
              <w:rPr>
                <w:rFonts w:ascii="標楷體" w:eastAsia="標楷體" w:hAnsi="標楷體" w:cs="華康中黑體Ov." w:hint="eastAsia"/>
                <w:kern w:val="0"/>
              </w:rPr>
              <w:t>表現預防疾病的正向行為與活動，以增進身體的安適。</w:t>
            </w: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6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  <w:sz w:val="14"/>
                <w:szCs w:val="14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</w:rPr>
              <w:t>教學</w:t>
            </w: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目標</w:t>
            </w:r>
          </w:p>
        </w:tc>
        <w:tc>
          <w:tcPr>
            <w:tcW w:w="448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pStyle w:val="3"/>
              <w:tabs>
                <w:tab w:val="clear" w:pos="624"/>
                <w:tab w:val="left" w:pos="1335"/>
              </w:tabs>
              <w:spacing w:line="240" w:lineRule="auto"/>
              <w:ind w:left="480" w:right="0" w:hangingChars="200" w:hanging="480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1.瞭解抽菸對身心的影響與危害。</w:t>
            </w:r>
          </w:p>
          <w:p w:rsidR="00112D3E" w:rsidRDefault="00112D3E" w:rsidP="00E80988">
            <w:pPr>
              <w:ind w:leftChars="-2" w:left="475" w:hangingChars="200" w:hanging="48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2.瞭解嚼食檳榔對身心的影響與危害。</w:t>
            </w:r>
          </w:p>
          <w:p w:rsidR="00112D3E" w:rsidRDefault="00112D3E" w:rsidP="00E80988">
            <w:pPr>
              <w:adjustRightInd w:val="0"/>
              <w:snapToGrid w:val="0"/>
              <w:spacing w:line="240" w:lineRule="atLeast"/>
              <w:rPr>
                <w:rFonts w:ascii="新細明體" w:hAnsi="新細明體" w:hint="eastAsia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</w:rPr>
              <w:t>3.能夠將拒</w:t>
            </w:r>
            <w:proofErr w:type="gramStart"/>
            <w:r>
              <w:rPr>
                <w:rFonts w:ascii="標楷體" w:eastAsia="標楷體" w:hAnsi="標楷體" w:hint="eastAsia"/>
              </w:rPr>
              <w:t>菸</w:t>
            </w:r>
            <w:proofErr w:type="gramEnd"/>
            <w:r>
              <w:rPr>
                <w:rFonts w:ascii="標楷體" w:eastAsia="標楷體" w:hAnsi="標楷體" w:hint="eastAsia"/>
              </w:rPr>
              <w:t>拒</w:t>
            </w:r>
            <w:proofErr w:type="gramStart"/>
            <w:r>
              <w:rPr>
                <w:rFonts w:ascii="標楷體" w:eastAsia="標楷體" w:hAnsi="標楷體" w:hint="eastAsia"/>
              </w:rPr>
              <w:t>檳</w:t>
            </w:r>
            <w:proofErr w:type="gramEnd"/>
            <w:r>
              <w:rPr>
                <w:rFonts w:ascii="標楷體" w:eastAsia="標楷體" w:hAnsi="標楷體" w:hint="eastAsia"/>
              </w:rPr>
              <w:t>的概念落實到生活中</w:t>
            </w:r>
            <w:r>
              <w:rPr>
                <w:rFonts w:ascii="新細明體" w:hAnsi="新細明體" w:hint="eastAsia"/>
                <w:sz w:val="22"/>
                <w:szCs w:val="22"/>
              </w:rPr>
              <w:t>。</w:t>
            </w:r>
          </w:p>
          <w:p w:rsidR="00112D3E" w:rsidRPr="00DC10BF" w:rsidRDefault="00112D3E" w:rsidP="00E8098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7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  <w:sz w:val="14"/>
                <w:szCs w:val="14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</w:rPr>
              <w:t>教材分析</w:t>
            </w:r>
          </w:p>
        </w:tc>
        <w:tc>
          <w:tcPr>
            <w:tcW w:w="448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8657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由於</w:t>
            </w:r>
            <w:r w:rsidRPr="0086575F">
              <w:rPr>
                <w:rFonts w:ascii="標楷體" w:eastAsia="標楷體" w:hAnsi="標楷體" w:hint="eastAsia"/>
              </w:rPr>
              <w:t>吸菸的青少年都有尼古丁成癮</w:t>
            </w:r>
            <w:r>
              <w:rPr>
                <w:rFonts w:ascii="標楷體" w:eastAsia="標楷體" w:hAnsi="標楷體" w:hint="eastAsia"/>
              </w:rPr>
              <w:t>的問題</w:t>
            </w:r>
            <w:r w:rsidRPr="0086575F">
              <w:rPr>
                <w:rFonts w:ascii="標楷體" w:eastAsia="標楷體" w:hAnsi="標楷體" w:hint="eastAsia"/>
              </w:rPr>
              <w:t>，越小接觸</w:t>
            </w:r>
            <w:proofErr w:type="gramStart"/>
            <w:r w:rsidRPr="0086575F">
              <w:rPr>
                <w:rFonts w:ascii="標楷體" w:eastAsia="標楷體" w:hAnsi="標楷體" w:hint="eastAsia"/>
              </w:rPr>
              <w:t>菸</w:t>
            </w:r>
            <w:proofErr w:type="gramEnd"/>
            <w:r w:rsidRPr="0086575F">
              <w:rPr>
                <w:rFonts w:ascii="標楷體" w:eastAsia="標楷體" w:hAnsi="標楷體" w:hint="eastAsia"/>
              </w:rPr>
              <w:t>品，無法成功戒菸</w:t>
            </w:r>
            <w:r>
              <w:rPr>
                <w:rFonts w:ascii="標楷體" w:eastAsia="標楷體" w:hAnsi="標楷體" w:hint="eastAsia"/>
              </w:rPr>
              <w:t>的比率越高</w:t>
            </w:r>
            <w:r w:rsidRPr="00D04577">
              <w:rPr>
                <w:rFonts w:ascii="標楷體" w:eastAsia="標楷體" w:hAnsi="標楷體" w:hint="eastAsia"/>
                <w:color w:val="000000"/>
              </w:rPr>
              <w:t>，</w:t>
            </w:r>
            <w:r w:rsidRPr="0086575F">
              <w:rPr>
                <w:rFonts w:ascii="標楷體" w:eastAsia="標楷體" w:hAnsi="標楷體" w:hint="eastAsia"/>
              </w:rPr>
              <w:t>致癌率</w:t>
            </w:r>
            <w:r>
              <w:rPr>
                <w:rFonts w:ascii="標楷體" w:eastAsia="標楷體" w:hAnsi="標楷體" w:hint="eastAsia"/>
              </w:rPr>
              <w:t>也</w:t>
            </w:r>
            <w:r w:rsidRPr="0086575F">
              <w:rPr>
                <w:rFonts w:ascii="標楷體" w:eastAsia="標楷體" w:hAnsi="標楷體" w:hint="eastAsia"/>
              </w:rPr>
              <w:t>越高</w:t>
            </w:r>
            <w:r w:rsidRPr="00D04577">
              <w:rPr>
                <w:rFonts w:ascii="標楷體" w:eastAsia="標楷體" w:hAnsi="標楷體" w:hint="eastAsia"/>
                <w:color w:val="000000"/>
              </w:rPr>
              <w:t>。</w:t>
            </w:r>
            <w:r w:rsidRPr="00A348C5">
              <w:rPr>
                <w:rFonts w:ascii="標楷體" w:eastAsia="標楷體" w:hAnsi="標楷體" w:cs="新細明體" w:hint="eastAsia"/>
                <w:color w:val="000000"/>
                <w:kern w:val="0"/>
              </w:rPr>
              <w:t>我們期待透過教育</w:t>
            </w:r>
            <w:r w:rsidRPr="0086575F">
              <w:rPr>
                <w:rFonts w:ascii="標楷體" w:eastAsia="標楷體" w:hAnsi="標楷體" w:hint="eastAsia"/>
              </w:rPr>
              <w:t>，</w:t>
            </w:r>
            <w:r w:rsidRPr="00A348C5">
              <w:rPr>
                <w:rFonts w:ascii="標楷體" w:eastAsia="標楷體" w:hAnsi="標楷體" w:cs="新細明體" w:hint="eastAsia"/>
                <w:color w:val="000000"/>
                <w:kern w:val="0"/>
              </w:rPr>
              <w:t>透過讓孩子的</w:t>
            </w:r>
            <w:proofErr w:type="gramStart"/>
            <w:r w:rsidRPr="00A348C5">
              <w:rPr>
                <w:rFonts w:ascii="標楷體" w:eastAsia="標楷體" w:hAnsi="標楷體" w:cs="新細明體" w:hint="eastAsia"/>
                <w:color w:val="000000"/>
                <w:kern w:val="0"/>
              </w:rPr>
              <w:t>思辯</w:t>
            </w:r>
            <w:proofErr w:type="gramEnd"/>
            <w:r w:rsidRPr="00A348C5">
              <w:rPr>
                <w:rFonts w:ascii="標楷體" w:eastAsia="標楷體" w:hAnsi="標楷體" w:cs="新細明體" w:hint="eastAsia"/>
                <w:color w:val="000000"/>
                <w:kern w:val="0"/>
              </w:rPr>
              <w:t>過程，讓</w:t>
            </w:r>
            <w:r w:rsidRPr="00D04577">
              <w:rPr>
                <w:rFonts w:ascii="標楷體" w:eastAsia="標楷體" w:hAnsi="標楷體" w:hint="eastAsia"/>
                <w:color w:val="000000"/>
              </w:rPr>
              <w:t>學童從簡單的</w:t>
            </w:r>
            <w:proofErr w:type="gramStart"/>
            <w:r w:rsidRPr="00D04577">
              <w:rPr>
                <w:rFonts w:ascii="標楷體" w:eastAsia="標楷體" w:hAnsi="標楷體" w:hint="eastAsia"/>
                <w:color w:val="000000"/>
              </w:rPr>
              <w:t>菸</w:t>
            </w:r>
            <w:r>
              <w:rPr>
                <w:rFonts w:ascii="標楷體" w:eastAsia="標楷體" w:hAnsi="標楷體" w:hint="eastAsia"/>
              </w:rPr>
              <w:t>檳</w:t>
            </w:r>
            <w:proofErr w:type="gramEnd"/>
            <w:r w:rsidRPr="00D04577">
              <w:rPr>
                <w:rFonts w:ascii="標楷體" w:eastAsia="標楷體" w:hAnsi="標楷體" w:hint="eastAsia"/>
                <w:color w:val="000000"/>
              </w:rPr>
              <w:t>害知識著手</w:t>
            </w:r>
            <w:r w:rsidRPr="00A348C5">
              <w:rPr>
                <w:rFonts w:ascii="標楷體" w:eastAsia="標楷體" w:hAnsi="標楷體" w:cs="新細明體" w:hint="eastAsia"/>
                <w:color w:val="000000"/>
                <w:kern w:val="0"/>
              </w:rPr>
              <w:t>，</w:t>
            </w:r>
            <w:r w:rsidRPr="00D04577">
              <w:rPr>
                <w:rFonts w:ascii="標楷體" w:eastAsia="標楷體" w:hAnsi="標楷體" w:hint="eastAsia"/>
                <w:color w:val="000000"/>
              </w:rPr>
              <w:t>對</w:t>
            </w:r>
            <w:r>
              <w:rPr>
                <w:rFonts w:ascii="標楷體" w:eastAsia="標楷體" w:hAnsi="標楷體" w:hint="eastAsia"/>
                <w:color w:val="000000"/>
              </w:rPr>
              <w:t>拒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菸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拒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檳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的活動</w:t>
            </w:r>
            <w:r w:rsidRPr="00D04577">
              <w:rPr>
                <w:rFonts w:ascii="標楷體" w:eastAsia="標楷體" w:hAnsi="標楷體" w:hint="eastAsia"/>
                <w:color w:val="000000"/>
              </w:rPr>
              <w:t>有更深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D04577">
              <w:rPr>
                <w:rFonts w:ascii="標楷體" w:eastAsia="標楷體" w:hAnsi="標楷體" w:hint="eastAsia"/>
                <w:color w:val="000000"/>
              </w:rPr>
              <w:t>層的認識與學習</w:t>
            </w:r>
            <w:r w:rsidRPr="00A348C5">
              <w:rPr>
                <w:rFonts w:ascii="標楷體" w:eastAsia="標楷體" w:hAnsi="標楷體" w:cs="新細明體" w:hint="eastAsia"/>
                <w:color w:val="000000"/>
                <w:kern w:val="0"/>
              </w:rPr>
              <w:t>，並能養成拒絕誘惑的好習慣</w:t>
            </w:r>
            <w:r w:rsidRPr="00D04577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color w:val="00000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</w:rPr>
            </w:pP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6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教學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  <w:position w:val="-2"/>
              </w:rPr>
              <w:t>資源</w:t>
            </w:r>
          </w:p>
        </w:tc>
        <w:tc>
          <w:tcPr>
            <w:tcW w:w="4488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widowControl/>
              <w:jc w:val="both"/>
              <w:textAlignment w:val="baseline"/>
              <w:rPr>
                <w:rFonts w:ascii="標楷體" w:eastAsia="標楷體" w:hAnsi="標楷體" w:hint="eastAsia"/>
              </w:rPr>
            </w:pPr>
            <w:r w:rsidRPr="00C54CF5">
              <w:rPr>
                <w:rFonts w:ascii="標楷體" w:eastAsia="標楷體" w:hAnsi="標楷體" w:hint="eastAsia"/>
              </w:rPr>
              <w:t>依據衛生福利部國民</w:t>
            </w:r>
            <w:proofErr w:type="gramStart"/>
            <w:r w:rsidRPr="00C54CF5">
              <w:rPr>
                <w:rFonts w:ascii="標楷體" w:eastAsia="標楷體" w:hAnsi="標楷體" w:hint="eastAsia"/>
              </w:rPr>
              <w:t>健康署</w:t>
            </w:r>
            <w:proofErr w:type="gramEnd"/>
            <w:r w:rsidRPr="00C54CF5">
              <w:rPr>
                <w:rFonts w:ascii="標楷體" w:eastAsia="標楷體" w:hAnsi="標楷體" w:hint="eastAsia"/>
              </w:rPr>
              <w:t>(http://tobacco.hpa.gov.tw/)宣導</w:t>
            </w:r>
            <w:proofErr w:type="gramStart"/>
            <w:r w:rsidRPr="00C54CF5">
              <w:rPr>
                <w:rFonts w:ascii="標楷體" w:eastAsia="標楷體" w:hAnsi="標楷體" w:hint="eastAsia"/>
              </w:rPr>
              <w:t>菸</w:t>
            </w:r>
            <w:proofErr w:type="gramEnd"/>
            <w:r w:rsidRPr="00C54CF5">
              <w:rPr>
                <w:rFonts w:ascii="標楷體" w:eastAsia="標楷體" w:hAnsi="標楷體" w:hint="eastAsia"/>
              </w:rPr>
              <w:t>害防治,拒絶檳榔促進國民健康。</w:t>
            </w:r>
          </w:p>
          <w:p w:rsidR="00112D3E" w:rsidRPr="00C54CF5" w:rsidRDefault="00112D3E" w:rsidP="00E80988">
            <w:pPr>
              <w:widowControl/>
              <w:jc w:val="both"/>
              <w:textAlignment w:val="baseline"/>
              <w:rPr>
                <w:rFonts w:ascii="標楷體" w:eastAsia="標楷體" w:hAnsi="標楷體"/>
              </w:rPr>
            </w:pP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1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教</w:t>
            </w:r>
            <w:r w:rsidRPr="007A0A5F">
              <w:rPr>
                <w:rFonts w:ascii="標楷體" w:eastAsia="標楷體" w:hAnsi="標楷體"/>
                <w:kern w:val="0"/>
                <w:position w:val="-1"/>
              </w:rPr>
              <w:t xml:space="preserve"> </w:t>
            </w:r>
            <w:r w:rsidRPr="007A0A5F">
              <w:rPr>
                <w:rFonts w:ascii="標楷體" w:eastAsia="標楷體" w:hAnsi="標楷體"/>
                <w:spacing w:val="1"/>
                <w:kern w:val="0"/>
                <w:position w:val="-1"/>
              </w:rPr>
              <w:t xml:space="preserve"> </w:t>
            </w: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學</w:t>
            </w:r>
            <w:r w:rsidRPr="007A0A5F">
              <w:rPr>
                <w:rFonts w:ascii="標楷體" w:eastAsia="標楷體" w:hAnsi="標楷體"/>
                <w:kern w:val="0"/>
                <w:position w:val="-1"/>
              </w:rPr>
              <w:t xml:space="preserve"> </w:t>
            </w:r>
            <w:r w:rsidRPr="007A0A5F">
              <w:rPr>
                <w:rFonts w:ascii="標楷體" w:eastAsia="標楷體" w:hAnsi="標楷體"/>
                <w:spacing w:val="1"/>
                <w:kern w:val="0"/>
                <w:position w:val="-1"/>
              </w:rPr>
              <w:t xml:space="preserve"> </w:t>
            </w: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流</w:t>
            </w:r>
            <w:r w:rsidRPr="007A0A5F">
              <w:rPr>
                <w:rFonts w:ascii="標楷體" w:eastAsia="標楷體" w:hAnsi="標楷體"/>
                <w:kern w:val="0"/>
                <w:position w:val="-1"/>
              </w:rPr>
              <w:t xml:space="preserve"> </w:t>
            </w:r>
            <w:r w:rsidRPr="007A0A5F">
              <w:rPr>
                <w:rFonts w:ascii="標楷體" w:eastAsia="標楷體" w:hAnsi="標楷體"/>
                <w:spacing w:val="1"/>
                <w:kern w:val="0"/>
                <w:position w:val="-1"/>
              </w:rPr>
              <w:t xml:space="preserve"> </w:t>
            </w: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程</w:t>
            </w: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4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  <w:position w:val="-1"/>
              </w:rPr>
              <w:t>能力</w:t>
            </w:r>
            <w:r w:rsidRPr="007A0A5F">
              <w:rPr>
                <w:rFonts w:ascii="標楷體" w:eastAsia="標楷體" w:hAnsi="標楷體" w:cs="標楷體" w:hint="eastAsia"/>
                <w:spacing w:val="1"/>
                <w:kern w:val="0"/>
                <w:position w:val="-1"/>
              </w:rPr>
              <w:t>指標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7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</w:rPr>
              <w:t>教</w:t>
            </w:r>
            <w:r w:rsidRPr="007A0A5F">
              <w:rPr>
                <w:rFonts w:ascii="標楷體" w:eastAsia="標楷體" w:hAnsi="標楷體"/>
                <w:kern w:val="0"/>
              </w:rPr>
              <w:t xml:space="preserve"> </w:t>
            </w:r>
            <w:r w:rsidRPr="007A0A5F">
              <w:rPr>
                <w:rFonts w:ascii="標楷體" w:eastAsia="標楷體" w:hAnsi="標楷體"/>
                <w:spacing w:val="1"/>
                <w:kern w:val="0"/>
              </w:rPr>
              <w:t xml:space="preserve"> </w:t>
            </w:r>
            <w:r w:rsidRPr="007A0A5F">
              <w:rPr>
                <w:rFonts w:ascii="標楷體" w:eastAsia="標楷體" w:hAnsi="標楷體" w:cs="標楷體" w:hint="eastAsia"/>
                <w:kern w:val="0"/>
              </w:rPr>
              <w:t>學</w:t>
            </w:r>
            <w:r w:rsidRPr="007A0A5F">
              <w:rPr>
                <w:rFonts w:ascii="標楷體" w:eastAsia="標楷體" w:hAnsi="標楷體"/>
                <w:kern w:val="0"/>
              </w:rPr>
              <w:t xml:space="preserve"> </w:t>
            </w:r>
            <w:r w:rsidRPr="007A0A5F">
              <w:rPr>
                <w:rFonts w:ascii="標楷體" w:eastAsia="標楷體" w:hAnsi="標楷體"/>
                <w:spacing w:val="1"/>
                <w:kern w:val="0"/>
              </w:rPr>
              <w:t xml:space="preserve"> </w:t>
            </w:r>
            <w:r w:rsidRPr="007A0A5F">
              <w:rPr>
                <w:rFonts w:ascii="標楷體" w:eastAsia="標楷體" w:hAnsi="標楷體" w:cs="標楷體" w:hint="eastAsia"/>
                <w:kern w:val="0"/>
              </w:rPr>
              <w:t>活</w:t>
            </w:r>
            <w:r w:rsidRPr="007A0A5F">
              <w:rPr>
                <w:rFonts w:ascii="標楷體" w:eastAsia="標楷體" w:hAnsi="標楷體"/>
                <w:kern w:val="0"/>
              </w:rPr>
              <w:t xml:space="preserve"> </w:t>
            </w:r>
            <w:r w:rsidRPr="007A0A5F">
              <w:rPr>
                <w:rFonts w:ascii="標楷體" w:eastAsia="標楷體" w:hAnsi="標楷體"/>
                <w:spacing w:val="1"/>
                <w:kern w:val="0"/>
              </w:rPr>
              <w:t xml:space="preserve"> </w:t>
            </w: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動</w:t>
            </w:r>
          </w:p>
        </w:tc>
        <w:tc>
          <w:tcPr>
            <w:tcW w:w="6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</w:rPr>
              <w:t>教</w:t>
            </w: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學資源</w:t>
            </w:r>
          </w:p>
        </w:tc>
        <w:tc>
          <w:tcPr>
            <w:tcW w:w="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tabs>
                <w:tab w:val="left" w:pos="740"/>
              </w:tabs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kern w:val="0"/>
              </w:rPr>
              <w:t>時</w:t>
            </w:r>
            <w:r w:rsidRPr="007A0A5F">
              <w:rPr>
                <w:rFonts w:ascii="標楷體" w:eastAsia="標楷體" w:hAnsi="標楷體"/>
                <w:kern w:val="0"/>
              </w:rPr>
              <w:tab/>
            </w: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間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kern w:val="0"/>
              </w:rPr>
            </w:pPr>
            <w:r w:rsidRPr="007A0A5F">
              <w:rPr>
                <w:rFonts w:ascii="標楷體" w:eastAsia="標楷體" w:hAnsi="標楷體" w:cs="標楷體" w:hint="eastAsia"/>
                <w:spacing w:val="1"/>
                <w:kern w:val="0"/>
              </w:rPr>
              <w:t>評量方式</w:t>
            </w: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17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Pr="00FF2A1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  <w:r w:rsidRPr="00FF2A1E">
              <w:rPr>
                <w:rFonts w:ascii="標楷體" w:eastAsia="標楷體" w:hAnsi="標楷體" w:cs="華康中黑體Ov."/>
                <w:color w:val="221E1F"/>
              </w:rPr>
              <w:t>1-1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  <w:r w:rsidRPr="00FF2A1E">
              <w:rPr>
                <w:rFonts w:ascii="標楷體" w:eastAsia="標楷體" w:hAnsi="標楷體" w:cs="華康中黑體Ov." w:hint="eastAsia"/>
                <w:color w:val="221E1F"/>
              </w:rPr>
              <w:t>能說出吸菸對人體不同的器官所造成的傷害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</w:tc>
        <w:tc>
          <w:tcPr>
            <w:tcW w:w="27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ind w:left="1280" w:hangingChars="400" w:hanging="128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壹、</w:t>
            </w:r>
            <w:r w:rsidRPr="006253FF">
              <w:rPr>
                <w:rFonts w:ascii="標楷體" w:eastAsia="標楷體" w:hAnsi="標楷體" w:hint="eastAsia"/>
                <w:sz w:val="32"/>
                <w:szCs w:val="32"/>
              </w:rPr>
              <w:t>引起動機</w:t>
            </w: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hint="eastAsia"/>
              </w:rPr>
              <w:t xml:space="preserve">    1.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 xml:space="preserve"> </w:t>
            </w:r>
            <w:r w:rsidRPr="00F91F8D">
              <w:rPr>
                <w:rFonts w:ascii="標楷體" w:eastAsia="標楷體" w:hAnsi="標楷體" w:cs="新細明體" w:hint="eastAsia"/>
                <w:kern w:val="0"/>
              </w:rPr>
              <w:t>請孩子分享家中是否有人抽菸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？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 xml:space="preserve">在日常生活中 </w:t>
            </w: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cs="華康中黑體Ov." w:hint="eastAsia"/>
                <w:color w:val="221E1F"/>
              </w:rPr>
              <w:t xml:space="preserve">       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有沒有聞到過</w:t>
            </w:r>
            <w:proofErr w:type="gramStart"/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菸</w:t>
            </w:r>
            <w:proofErr w:type="gramEnd"/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味？請說出是什麼味道？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>自己</w:t>
            </w: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cs="華康中黑體Ov." w:hint="eastAsia"/>
                <w:color w:val="221E1F"/>
              </w:rPr>
              <w:t xml:space="preserve">       的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感受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>如何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？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>吸入二手</w:t>
            </w:r>
            <w:proofErr w:type="gramStart"/>
            <w:r>
              <w:rPr>
                <w:rFonts w:ascii="標楷體" w:eastAsia="標楷體" w:hAnsi="標楷體" w:cs="華康中黑體Ov." w:hint="eastAsia"/>
                <w:color w:val="221E1F"/>
              </w:rPr>
              <w:t>菸</w:t>
            </w:r>
            <w:proofErr w:type="gramEnd"/>
            <w:r>
              <w:rPr>
                <w:rFonts w:ascii="標楷體" w:eastAsia="標楷體" w:hAnsi="標楷體" w:cs="華康中黑體Ov." w:hint="eastAsia"/>
                <w:color w:val="221E1F"/>
              </w:rPr>
              <w:t>對人體的危害有哪</w:t>
            </w:r>
          </w:p>
          <w:p w:rsidR="00112D3E" w:rsidRPr="00F91F8D" w:rsidRDefault="00112D3E" w:rsidP="00E80988">
            <w:pPr>
              <w:rPr>
                <w:rFonts w:ascii="新細明體" w:hAnsi="新細明體" w:cs="新細明體"/>
                <w:kern w:val="0"/>
              </w:rPr>
            </w:pPr>
            <w:r>
              <w:rPr>
                <w:rFonts w:ascii="標楷體" w:eastAsia="標楷體" w:hAnsi="標楷體" w:cs="華康中黑體Ov." w:hint="eastAsia"/>
                <w:color w:val="221E1F"/>
              </w:rPr>
              <w:t xml:space="preserve">       些？</w:t>
            </w:r>
            <w:r w:rsidRPr="00F91F8D">
              <w:rPr>
                <w:rFonts w:ascii="新細明體" w:hAnsi="新細明體" w:cs="新細明體"/>
                <w:kern w:val="0"/>
              </w:rPr>
              <w:t xml:space="preserve"> </w:t>
            </w:r>
          </w:p>
          <w:p w:rsidR="00112D3E" w:rsidRPr="00F91F8D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</w:p>
          <w:p w:rsidR="00112D3E" w:rsidRDefault="00112D3E" w:rsidP="00E80988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貳、發展活動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：吸菸危害知多少？</w:t>
            </w:r>
          </w:p>
          <w:p w:rsidR="00112D3E" w:rsidRDefault="00112D3E" w:rsidP="00112D3E">
            <w:pPr>
              <w:numPr>
                <w:ilvl w:val="0"/>
                <w:numId w:val="4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教師提問：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(1)</w:t>
            </w:r>
            <w:r w:rsidRPr="00931452">
              <w:rPr>
                <w:rFonts w:ascii="標楷體" w:eastAsia="標楷體" w:hAnsi="標楷體" w:hint="eastAsia"/>
              </w:rPr>
              <w:t>詢問小朋友</w:t>
            </w:r>
            <w:r>
              <w:rPr>
                <w:rFonts w:ascii="標楷體" w:eastAsia="標楷體" w:hAnsi="標楷體" w:hint="eastAsia"/>
              </w:rPr>
              <w:t>對吸菸者有什麼看法？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(2)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教師利用圖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>片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說明</w:t>
            </w:r>
            <w:r>
              <w:rPr>
                <w:rFonts w:ascii="標楷體" w:eastAsia="標楷體" w:hAnsi="標楷體" w:hint="eastAsia"/>
              </w:rPr>
              <w:t>你知道吸菸對身體造成哪些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立即傷害及長期</w:t>
            </w:r>
            <w:r>
              <w:rPr>
                <w:rFonts w:ascii="標楷體" w:eastAsia="標楷體" w:hAnsi="標楷體" w:hint="eastAsia"/>
              </w:rPr>
              <w:t>危害？</w:t>
            </w:r>
          </w:p>
          <w:p w:rsidR="00112D3E" w:rsidRPr="00FF2A1E" w:rsidRDefault="00112D3E" w:rsidP="00E80988">
            <w:pPr>
              <w:ind w:left="960" w:hangingChars="400" w:hanging="960"/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hint="eastAsia"/>
              </w:rPr>
              <w:t xml:space="preserve">   2.</w:t>
            </w:r>
            <w:r w:rsidRPr="00FF2A1E">
              <w:rPr>
                <w:rFonts w:ascii="標楷體" w:eastAsia="標楷體" w:hAnsi="標楷體" w:cs="華康中黑體Ov." w:hint="eastAsia"/>
                <w:color w:val="221E1F"/>
              </w:rPr>
              <w:t>介紹香菸中的成分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(1)</w:t>
            </w:r>
            <w:r w:rsidRPr="00341B2F">
              <w:rPr>
                <w:rFonts w:ascii="標楷體" w:eastAsia="標楷體" w:hAnsi="標楷體" w:hint="eastAsia"/>
              </w:rPr>
              <w:t>菸草含有超過</w:t>
            </w:r>
            <w:r w:rsidRPr="00341B2F">
              <w:rPr>
                <w:rFonts w:ascii="標楷體" w:eastAsia="標楷體" w:hAnsi="標楷體"/>
              </w:rPr>
              <w:t>7000</w:t>
            </w:r>
            <w:r w:rsidRPr="00341B2F">
              <w:rPr>
                <w:rFonts w:ascii="標楷體" w:eastAsia="標楷體" w:hAnsi="標楷體" w:hint="eastAsia"/>
              </w:rPr>
              <w:t>種化學物，包括刺激性物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112D3E" w:rsidRPr="00341B2F" w:rsidRDefault="00112D3E" w:rsidP="00E809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341B2F">
              <w:rPr>
                <w:rFonts w:ascii="標楷體" w:eastAsia="標楷體" w:hAnsi="標楷體" w:hint="eastAsia"/>
              </w:rPr>
              <w:t>質及</w:t>
            </w:r>
            <w:r w:rsidRPr="00341B2F">
              <w:rPr>
                <w:rFonts w:ascii="標楷體" w:eastAsia="標楷體" w:hAnsi="標楷體"/>
              </w:rPr>
              <w:t>70</w:t>
            </w:r>
            <w:r w:rsidRPr="00341B2F">
              <w:rPr>
                <w:rFonts w:ascii="標楷體" w:eastAsia="標楷體" w:hAnsi="標楷體" w:hint="eastAsia"/>
              </w:rPr>
              <w:t>多種已知的致癌物質。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3.</w:t>
            </w:r>
            <w:r w:rsidRPr="00FF2A1E">
              <w:rPr>
                <w:rFonts w:ascii="標楷體" w:eastAsia="標楷體" w:hAnsi="標楷體" w:cs="華康中黑體Ov." w:hint="eastAsia"/>
                <w:color w:val="221E1F"/>
              </w:rPr>
              <w:t>由老師講解吸菸的危害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(1)</w:t>
            </w:r>
            <w:r w:rsidRPr="00215BD2">
              <w:rPr>
                <w:rFonts w:ascii="標楷體" w:eastAsia="標楷體" w:hAnsi="標楷體" w:hint="eastAsia"/>
              </w:rPr>
              <w:t>美國藥物濫用研究所</w:t>
            </w:r>
            <w:proofErr w:type="gramStart"/>
            <w:r w:rsidRPr="00215BD2">
              <w:rPr>
                <w:rFonts w:ascii="標楷體" w:eastAsia="標楷體" w:hAnsi="標楷體" w:hint="eastAsia"/>
              </w:rPr>
              <w:t>（</w:t>
            </w:r>
            <w:proofErr w:type="gramEnd"/>
            <w:r w:rsidRPr="00215BD2">
              <w:rPr>
                <w:rFonts w:ascii="標楷體" w:eastAsia="標楷體" w:hAnsi="標楷體"/>
              </w:rPr>
              <w:t xml:space="preserve">National Institute </w:t>
            </w:r>
          </w:p>
          <w:p w:rsidR="00112D3E" w:rsidRPr="00215BD2" w:rsidRDefault="00112D3E" w:rsidP="00E809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215BD2">
              <w:rPr>
                <w:rFonts w:ascii="標楷體" w:eastAsia="標楷體" w:hAnsi="標楷體"/>
              </w:rPr>
              <w:t>of Drug Abuse, NIDA</w:t>
            </w:r>
            <w:proofErr w:type="gramStart"/>
            <w:r w:rsidRPr="00215BD2">
              <w:rPr>
                <w:rFonts w:ascii="標楷體" w:eastAsia="標楷體" w:hAnsi="標楷體" w:hint="eastAsia"/>
              </w:rPr>
              <w:t>）</w:t>
            </w:r>
            <w:proofErr w:type="gramEnd"/>
            <w:r w:rsidRPr="00215BD2">
              <w:rPr>
                <w:rFonts w:ascii="標楷體" w:eastAsia="標楷體" w:hAnsi="標楷體" w:hint="eastAsia"/>
              </w:rPr>
              <w:t>2014年研究指出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215BD2">
              <w:rPr>
                <w:rFonts w:ascii="標楷體" w:eastAsia="標楷體" w:hAnsi="標楷體" w:hint="eastAsia"/>
                <w:color w:val="000000"/>
              </w:rPr>
              <w:t>尼古丁暴露可能讓大腦更容易對其他物質成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</w:t>
            </w:r>
            <w:proofErr w:type="gramStart"/>
            <w:r w:rsidRPr="00215BD2">
              <w:rPr>
                <w:rFonts w:ascii="標楷體" w:eastAsia="標楷體" w:hAnsi="標楷體" w:hint="eastAsia"/>
                <w:color w:val="000000"/>
              </w:rPr>
              <w:t>癮</w:t>
            </w:r>
            <w:proofErr w:type="gramEnd"/>
            <w:r w:rsidRPr="00215BD2">
              <w:rPr>
                <w:rFonts w:ascii="標楷體" w:eastAsia="標楷體" w:hAnsi="標楷體" w:hint="eastAsia"/>
                <w:color w:val="000000"/>
              </w:rPr>
              <w:t>，青少年使用</w:t>
            </w:r>
            <w:proofErr w:type="gramStart"/>
            <w:r w:rsidRPr="00215BD2">
              <w:rPr>
                <w:rFonts w:ascii="標楷體" w:eastAsia="標楷體" w:hAnsi="標楷體" w:hint="eastAsia"/>
                <w:color w:val="000000"/>
              </w:rPr>
              <w:t>菸</w:t>
            </w:r>
            <w:proofErr w:type="gramEnd"/>
            <w:r w:rsidRPr="00215BD2">
              <w:rPr>
                <w:rFonts w:ascii="標楷體" w:eastAsia="標楷體" w:hAnsi="標楷體" w:hint="eastAsia"/>
                <w:color w:val="000000"/>
              </w:rPr>
              <w:t>品將造成大腦永久傷害，導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112D3E" w:rsidRPr="00215BD2" w:rsidRDefault="00112D3E" w:rsidP="00E8098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</w:t>
            </w:r>
            <w:r w:rsidRPr="00215BD2">
              <w:rPr>
                <w:rFonts w:ascii="標楷體" w:eastAsia="標楷體" w:hAnsi="標楷體" w:hint="eastAsia"/>
                <w:color w:val="000000"/>
              </w:rPr>
              <w:t>致成癮及持續吸菸。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(2)</w:t>
            </w:r>
            <w:r w:rsidRPr="00215BD2">
              <w:rPr>
                <w:rFonts w:ascii="標楷體" w:eastAsia="標楷體" w:hAnsi="標楷體" w:hint="eastAsia"/>
              </w:rPr>
              <w:t>世界衛生組織指出二手</w:t>
            </w:r>
            <w:proofErr w:type="gramStart"/>
            <w:r w:rsidRPr="00215BD2">
              <w:rPr>
                <w:rFonts w:ascii="標楷體" w:eastAsia="標楷體" w:hAnsi="標楷體" w:hint="eastAsia"/>
              </w:rPr>
              <w:t>菸</w:t>
            </w:r>
            <w:proofErr w:type="gramEnd"/>
            <w:r w:rsidRPr="00215BD2">
              <w:rPr>
                <w:rFonts w:ascii="標楷體" w:eastAsia="標楷體" w:hAnsi="標楷體" w:hint="eastAsia"/>
              </w:rPr>
              <w:t>無安全劑量值</w:t>
            </w:r>
            <w:r w:rsidRPr="00215BD2">
              <w:rPr>
                <w:rFonts w:ascii="標楷體" w:eastAsia="標楷體" w:hAnsi="標楷體" w:hint="eastAsia"/>
                <w:color w:val="000000"/>
              </w:rPr>
              <w:t>，</w:t>
            </w:r>
            <w:r w:rsidRPr="009106AD">
              <w:rPr>
                <w:rFonts w:ascii="標楷體" w:eastAsia="標楷體" w:hAnsi="標楷體" w:hint="eastAsia"/>
              </w:rPr>
              <w:t>二手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proofErr w:type="gramStart"/>
            <w:r w:rsidRPr="009106AD">
              <w:rPr>
                <w:rFonts w:ascii="標楷體" w:eastAsia="標楷體" w:hAnsi="標楷體" w:hint="eastAsia"/>
              </w:rPr>
              <w:t>菸</w:t>
            </w:r>
            <w:proofErr w:type="gramEnd"/>
            <w:r w:rsidRPr="009106AD">
              <w:rPr>
                <w:rFonts w:ascii="標楷體" w:eastAsia="標楷體" w:hAnsi="標楷體" w:hint="eastAsia"/>
              </w:rPr>
              <w:t>是「</w:t>
            </w:r>
            <w:r w:rsidRPr="009106AD">
              <w:rPr>
                <w:rFonts w:ascii="標楷體" w:eastAsia="標楷體" w:hAnsi="標楷體"/>
              </w:rPr>
              <w:t xml:space="preserve">A </w:t>
            </w:r>
            <w:r w:rsidRPr="009106AD">
              <w:rPr>
                <w:rFonts w:ascii="標楷體" w:eastAsia="標楷體" w:hAnsi="標楷體" w:hint="eastAsia"/>
              </w:rPr>
              <w:t>級致癌原」</w:t>
            </w:r>
            <w:r w:rsidRPr="00215BD2">
              <w:rPr>
                <w:rFonts w:ascii="標楷體" w:eastAsia="標楷體" w:hAnsi="標楷體" w:hint="eastAsia"/>
                <w:color w:val="000000"/>
              </w:rPr>
              <w:t>，</w:t>
            </w:r>
            <w:r w:rsidRPr="009106AD">
              <w:rPr>
                <w:rFonts w:ascii="標楷體" w:eastAsia="標楷體" w:hAnsi="標楷體" w:hint="eastAsia"/>
              </w:rPr>
              <w:t>暴露二手</w:t>
            </w:r>
            <w:proofErr w:type="gramStart"/>
            <w:r w:rsidRPr="009106AD">
              <w:rPr>
                <w:rFonts w:ascii="標楷體" w:eastAsia="標楷體" w:hAnsi="標楷體" w:hint="eastAsia"/>
              </w:rPr>
              <w:t>菸</w:t>
            </w:r>
            <w:proofErr w:type="gramEnd"/>
            <w:r w:rsidRPr="009106AD">
              <w:rPr>
                <w:rFonts w:ascii="標楷體" w:eastAsia="標楷體" w:hAnsi="標楷體" w:hint="eastAsia"/>
              </w:rPr>
              <w:t>易</w:t>
            </w:r>
            <w:proofErr w:type="gramStart"/>
            <w:r w:rsidRPr="009106AD">
              <w:rPr>
                <w:rFonts w:ascii="標楷體" w:eastAsia="標楷體" w:hAnsi="標楷體" w:hint="eastAsia"/>
              </w:rPr>
              <w:t>罹</w:t>
            </w:r>
            <w:proofErr w:type="gramEnd"/>
            <w:r w:rsidRPr="009106AD">
              <w:rPr>
                <w:rFonts w:ascii="標楷體" w:eastAsia="標楷體" w:hAnsi="標楷體" w:hint="eastAsia"/>
              </w:rPr>
              <w:t>患肺癌、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9106AD">
              <w:rPr>
                <w:rFonts w:ascii="標楷體" w:eastAsia="標楷體" w:hAnsi="標楷體" w:hint="eastAsia"/>
              </w:rPr>
              <w:t>心臟病等</w:t>
            </w:r>
            <w:r>
              <w:rPr>
                <w:rFonts w:ascii="標楷體" w:eastAsia="標楷體" w:hAnsi="標楷體" w:hint="eastAsia"/>
              </w:rPr>
              <w:t>疾病</w:t>
            </w:r>
            <w:r w:rsidRPr="00215BD2"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並造成</w:t>
            </w:r>
            <w:r w:rsidRPr="009106AD">
              <w:rPr>
                <w:rFonts w:ascii="標楷體" w:eastAsia="標楷體" w:hAnsi="標楷體" w:hint="eastAsia"/>
              </w:rPr>
              <w:t>氣喘惡化等。</w:t>
            </w: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(3)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播放吸菸的影片，讓小朋友知道吸菸對肺部的</w:t>
            </w:r>
          </w:p>
          <w:p w:rsidR="00112D3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cs="華康中黑體Ov." w:hint="eastAsia"/>
                <w:color w:val="221E1F"/>
              </w:rPr>
              <w:t xml:space="preserve">        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影響。</w:t>
            </w:r>
          </w:p>
          <w:p w:rsidR="00112D3E" w:rsidRPr="009B7266" w:rsidRDefault="00112D3E" w:rsidP="00E809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4.</w:t>
            </w:r>
            <w:r w:rsidRPr="00FF2A1E">
              <w:rPr>
                <w:rFonts w:ascii="標楷體" w:eastAsia="標楷體" w:hAnsi="標楷體" w:cs="華康中黑體Ov." w:hint="eastAsia"/>
                <w:color w:val="221E1F"/>
              </w:rPr>
              <w:t>由老師講解</w:t>
            </w:r>
            <w:r w:rsidRPr="009B7266">
              <w:rPr>
                <w:rFonts w:ascii="標楷體" w:eastAsia="標楷體" w:hAnsi="標楷體" w:hint="eastAsia"/>
              </w:rPr>
              <w:t>電子煙對兒童及青少年之危害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(1)</w:t>
            </w:r>
            <w:r w:rsidRPr="00921FF2">
              <w:rPr>
                <w:rFonts w:ascii="標楷體" w:eastAsia="標楷體" w:hAnsi="標楷體" w:hint="eastAsia"/>
              </w:rPr>
              <w:t>以青少年為行銷對象，青少年比成年人更易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921FF2">
              <w:rPr>
                <w:rFonts w:ascii="標楷體" w:eastAsia="標楷體" w:hAnsi="標楷體" w:hint="eastAsia"/>
              </w:rPr>
              <w:t>受廣告與影片的影響，</w:t>
            </w:r>
            <w:r>
              <w:rPr>
                <w:rFonts w:ascii="標楷體" w:eastAsia="標楷體" w:hAnsi="標楷體" w:hint="eastAsia"/>
              </w:rPr>
              <w:t>讓</w:t>
            </w:r>
            <w:r w:rsidRPr="00921FF2">
              <w:rPr>
                <w:rFonts w:ascii="標楷體" w:eastAsia="標楷體" w:hAnsi="標楷體" w:hint="eastAsia"/>
              </w:rPr>
              <w:t>青少年成為吸菸新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921FF2">
              <w:rPr>
                <w:rFonts w:ascii="標楷體" w:eastAsia="標楷體" w:hAnsi="標楷體" w:hint="eastAsia"/>
              </w:rPr>
              <w:t>的入門物質。</w:t>
            </w:r>
          </w:p>
          <w:p w:rsidR="00112D3E" w:rsidRPr="00921FF2" w:rsidRDefault="00112D3E" w:rsidP="00E809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(2)</w:t>
            </w:r>
            <w:proofErr w:type="gramStart"/>
            <w:r w:rsidRPr="00921FF2">
              <w:rPr>
                <w:rFonts w:ascii="標楷體" w:eastAsia="標楷體" w:hAnsi="標楷體" w:hint="eastAsia"/>
              </w:rPr>
              <w:t>電子煙亦曾</w:t>
            </w:r>
            <w:proofErr w:type="gramEnd"/>
            <w:r w:rsidRPr="00921FF2">
              <w:rPr>
                <w:rFonts w:ascii="標楷體" w:eastAsia="標楷體" w:hAnsi="標楷體" w:hint="eastAsia"/>
              </w:rPr>
              <w:t>被驗出含安非他命、大麻等</w:t>
            </w:r>
            <w:hyperlink r:id="rId10" w:history="1">
              <w:r w:rsidRPr="00921FF2">
                <w:rPr>
                  <w:rFonts w:eastAsia="標楷體" w:hAnsi="標楷體" w:hint="eastAsia"/>
                </w:rPr>
                <w:t>毒品成</w:t>
              </w:r>
              <w:r>
                <w:rPr>
                  <w:rFonts w:eastAsia="標楷體" w:hAnsi="標楷體" w:hint="eastAsia"/>
                </w:rPr>
                <w:t xml:space="preserve"> </w:t>
              </w:r>
              <w:r>
                <w:rPr>
                  <w:rFonts w:eastAsia="標楷體" w:hAnsi="標楷體" w:hint="eastAsia"/>
                </w:rPr>
                <w:t xml:space="preserve">  </w:t>
              </w:r>
              <w:r>
                <w:rPr>
                  <w:rFonts w:eastAsia="標楷體" w:hAnsi="標楷體" w:hint="eastAsia"/>
                </w:rPr>
                <w:t xml:space="preserve">    </w:t>
              </w:r>
            </w:hyperlink>
            <w:r>
              <w:rPr>
                <w:rFonts w:ascii="標楷體" w:eastAsia="標楷體" w:hAnsi="標楷體" w:hint="eastAsia"/>
              </w:rPr>
              <w:t xml:space="preserve">    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   分</w:t>
            </w:r>
            <w:r w:rsidRPr="00921FF2">
              <w:rPr>
                <w:rFonts w:ascii="標楷體" w:eastAsia="標楷體" w:hAnsi="標楷體" w:hint="eastAsia"/>
              </w:rPr>
              <w:t>。</w:t>
            </w:r>
          </w:p>
          <w:p w:rsidR="00112D3E" w:rsidRPr="001E26CC" w:rsidRDefault="00112D3E" w:rsidP="00E809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(3)</w:t>
            </w:r>
            <w:hyperlink r:id="rId11" w:history="1">
              <w:r w:rsidRPr="001E26CC">
                <w:rPr>
                  <w:rFonts w:ascii="標楷體" w:eastAsia="標楷體" w:hAnsi="標楷體" w:hint="eastAsia"/>
                </w:rPr>
                <w:t>電子煙有爆炸的危險</w:t>
              </w:r>
            </w:hyperlink>
            <w:r w:rsidRPr="00921FF2">
              <w:rPr>
                <w:rFonts w:ascii="標楷體" w:eastAsia="標楷體" w:hAnsi="標楷體" w:hint="eastAsia"/>
              </w:rPr>
              <w:t>。</w:t>
            </w:r>
          </w:p>
          <w:p w:rsidR="00112D3E" w:rsidRPr="0071662A" w:rsidRDefault="00112D3E" w:rsidP="00E80988">
            <w:pPr>
              <w:autoSpaceDE w:val="0"/>
              <w:autoSpaceDN w:val="0"/>
              <w:adjustRightInd w:val="0"/>
              <w:ind w:firstLineChars="150" w:firstLine="360"/>
              <w:rPr>
                <w:rFonts w:ascii="標楷體" w:eastAsia="標楷體" w:hAnsi="標楷體"/>
              </w:rPr>
            </w:pPr>
          </w:p>
        </w:tc>
        <w:tc>
          <w:tcPr>
            <w:tcW w:w="6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</w:rPr>
              <w:t>圖片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影片</w:t>
            </w:r>
          </w:p>
          <w:p w:rsidR="00112D3E" w:rsidRPr="00E264D9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Pr="00F97567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</w:tc>
        <w:tc>
          <w:tcPr>
            <w:tcW w:w="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/>
              </w:rPr>
              <w:t>’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Pr="007A0A5F" w:rsidRDefault="00112D3E" w:rsidP="00E80988">
            <w:pPr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F91F8D" w:rsidRDefault="00112D3E" w:rsidP="00E80988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</w:rPr>
            </w:pPr>
            <w:r w:rsidRPr="00F91F8D">
              <w:rPr>
                <w:rFonts w:ascii="標楷體" w:eastAsia="標楷體" w:hAnsi="標楷體" w:cs="新細明體" w:hint="eastAsia"/>
                <w:kern w:val="0"/>
              </w:rPr>
              <w:t>能認真聆聽，並提出自己的意見與想法</w:t>
            </w:r>
          </w:p>
          <w:p w:rsidR="00112D3E" w:rsidRPr="001E26CC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  <w:r w:rsidRPr="005B22BB">
              <w:rPr>
                <w:rFonts w:ascii="標楷體" w:eastAsia="標楷體" w:hAnsi="標楷體" w:hint="eastAsia"/>
              </w:rPr>
              <w:t>能專心觀賞影片。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Pr="00AA2EE5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1E26CC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AA2EE5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</w:tc>
      </w:tr>
      <w:tr w:rsidR="00112D3E" w:rsidRPr="007A0A5F" w:rsidTr="00E809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17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FF2A1E" w:rsidRDefault="00112D3E" w:rsidP="00E80988">
            <w:pPr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cs="華康中黑體Ov." w:hint="eastAsia"/>
                <w:color w:val="221E1F"/>
              </w:rPr>
              <w:lastRenderedPageBreak/>
              <w:t>2</w:t>
            </w:r>
            <w:r w:rsidRPr="00FF2A1E">
              <w:rPr>
                <w:rFonts w:ascii="標楷體" w:eastAsia="標楷體" w:hAnsi="標楷體" w:cs="華康中黑體Ov."/>
                <w:color w:val="221E1F"/>
              </w:rPr>
              <w:t>-1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能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>了解</w:t>
            </w:r>
            <w:r>
              <w:rPr>
                <w:rFonts w:ascii="標楷體" w:eastAsia="標楷體" w:hint="eastAsia"/>
              </w:rPr>
              <w:t>嚼食檳榔</w:t>
            </w:r>
            <w:r w:rsidRPr="000443C1">
              <w:rPr>
                <w:rFonts w:ascii="標楷體" w:eastAsia="標楷體" w:hAnsi="標楷體" w:cs="華康中黑體Ov." w:hint="eastAsia"/>
                <w:color w:val="221E1F"/>
              </w:rPr>
              <w:t>行為是會造成個人健康的問題</w:t>
            </w:r>
          </w:p>
        </w:tc>
        <w:tc>
          <w:tcPr>
            <w:tcW w:w="27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活動二：</w:t>
            </w:r>
            <w:r>
              <w:rPr>
                <w:rFonts w:ascii="標楷體" w:eastAsia="標楷體" w:hint="eastAsia"/>
                <w:sz w:val="28"/>
                <w:szCs w:val="28"/>
              </w:rPr>
              <w:t>嚼食檳榔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危害知多少？</w:t>
            </w:r>
          </w:p>
          <w:p w:rsidR="00112D3E" w:rsidRDefault="00112D3E" w:rsidP="00112D3E">
            <w:pPr>
              <w:numPr>
                <w:ilvl w:val="0"/>
                <w:numId w:val="5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教師提問：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(1)你對</w:t>
            </w:r>
            <w:r>
              <w:rPr>
                <w:rFonts w:ascii="標楷體" w:eastAsia="標楷體" w:hint="eastAsia"/>
              </w:rPr>
              <w:t>嚼食檳榔</w:t>
            </w:r>
            <w:r>
              <w:rPr>
                <w:rFonts w:ascii="標楷體" w:eastAsia="標楷體" w:hAnsi="標楷體" w:hint="eastAsia"/>
              </w:rPr>
              <w:t>者有什麼看法？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(2)你知道</w:t>
            </w:r>
            <w:r>
              <w:rPr>
                <w:rFonts w:ascii="標楷體" w:eastAsia="標楷體" w:hint="eastAsia"/>
              </w:rPr>
              <w:t>嚼食檳榔</w:t>
            </w:r>
            <w:r>
              <w:rPr>
                <w:rFonts w:ascii="標楷體" w:eastAsia="標楷體" w:hAnsi="標楷體" w:hint="eastAsia"/>
              </w:rPr>
              <w:t>對身體造成哪些危害？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2.介紹</w:t>
            </w:r>
            <w:r>
              <w:rPr>
                <w:rFonts w:ascii="標楷體" w:eastAsia="標楷體" w:hint="eastAsia"/>
              </w:rPr>
              <w:t>檳榔</w:t>
            </w:r>
            <w:r>
              <w:rPr>
                <w:rFonts w:ascii="標楷體" w:eastAsia="標楷體" w:hAnsi="標楷體" w:hint="eastAsia"/>
              </w:rPr>
              <w:t>中的成分</w:t>
            </w:r>
          </w:p>
          <w:p w:rsidR="00112D3E" w:rsidRPr="00F2731D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3.</w:t>
            </w:r>
            <w:r w:rsidRPr="00F2731D">
              <w:rPr>
                <w:rFonts w:ascii="標楷體" w:eastAsia="標楷體" w:hAnsi="標楷體" w:hint="eastAsia"/>
              </w:rPr>
              <w:t>嚼檳榔對牙齒的影響</w:t>
            </w:r>
          </w:p>
          <w:p w:rsidR="00112D3E" w:rsidRPr="00F2731D" w:rsidRDefault="00112D3E" w:rsidP="00E809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(1)</w:t>
            </w:r>
            <w:r w:rsidRPr="00F2731D">
              <w:rPr>
                <w:rFonts w:ascii="標楷體" w:eastAsia="標楷體" w:hAnsi="標楷體" w:hint="eastAsia"/>
              </w:rPr>
              <w:t>牙齒染色</w:t>
            </w:r>
          </w:p>
          <w:p w:rsidR="00112D3E" w:rsidRPr="00F2731D" w:rsidRDefault="00112D3E" w:rsidP="00E80988">
            <w:pPr>
              <w:rPr>
                <w:rFonts w:ascii="標楷體" w:eastAsia="標楷體" w:hAnsi="標楷體"/>
              </w:rPr>
            </w:pPr>
            <w:r w:rsidRPr="00F2731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(2)</w:t>
            </w:r>
            <w:r w:rsidRPr="00F2731D">
              <w:rPr>
                <w:rFonts w:ascii="標楷體" w:eastAsia="標楷體" w:hAnsi="標楷體" w:hint="eastAsia"/>
              </w:rPr>
              <w:t>牙齒咬耗</w:t>
            </w:r>
          </w:p>
          <w:p w:rsidR="00112D3E" w:rsidRPr="00F2731D" w:rsidRDefault="00112D3E" w:rsidP="00E80988">
            <w:pPr>
              <w:rPr>
                <w:rFonts w:ascii="標楷體" w:eastAsia="標楷體" w:hAnsi="標楷體"/>
              </w:rPr>
            </w:pPr>
            <w:r w:rsidRPr="00F2731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(3)</w:t>
            </w:r>
            <w:r w:rsidRPr="00F2731D">
              <w:rPr>
                <w:rFonts w:ascii="標楷體" w:eastAsia="標楷體" w:hAnsi="標楷體" w:hint="eastAsia"/>
              </w:rPr>
              <w:t>牙齒敏感</w:t>
            </w:r>
          </w:p>
          <w:p w:rsidR="00112D3E" w:rsidRPr="00F2731D" w:rsidRDefault="00112D3E" w:rsidP="00E80988">
            <w:pPr>
              <w:rPr>
                <w:rFonts w:ascii="標楷體" w:eastAsia="標楷體" w:hAnsi="標楷體"/>
              </w:rPr>
            </w:pPr>
            <w:r w:rsidRPr="00F2731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(4)</w:t>
            </w:r>
            <w:r w:rsidRPr="00F2731D">
              <w:rPr>
                <w:rFonts w:ascii="標楷體" w:eastAsia="標楷體" w:hAnsi="標楷體" w:hint="eastAsia"/>
              </w:rPr>
              <w:t>牙髓病變</w:t>
            </w:r>
          </w:p>
          <w:p w:rsidR="00112D3E" w:rsidRPr="00F2731D" w:rsidRDefault="00112D3E" w:rsidP="00E80988">
            <w:pPr>
              <w:rPr>
                <w:rFonts w:ascii="標楷體" w:eastAsia="標楷體" w:hAnsi="標楷體"/>
              </w:rPr>
            </w:pPr>
            <w:r w:rsidRPr="00F2731D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(5)</w:t>
            </w:r>
            <w:r w:rsidRPr="00F2731D">
              <w:rPr>
                <w:rFonts w:ascii="標楷體" w:eastAsia="標楷體" w:hAnsi="標楷體" w:hint="eastAsia"/>
              </w:rPr>
              <w:t>牙周病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4.老師展示因</w:t>
            </w:r>
            <w:r>
              <w:rPr>
                <w:rFonts w:ascii="標楷體" w:eastAsia="標楷體" w:hint="eastAsia"/>
              </w:rPr>
              <w:t>嚼食檳榔導致</w:t>
            </w:r>
            <w:r>
              <w:rPr>
                <w:rFonts w:ascii="標楷體" w:eastAsia="標楷體" w:hAnsi="標楷體" w:hint="eastAsia"/>
              </w:rPr>
              <w:t>口腔癌的圖片給學生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看</w:t>
            </w:r>
            <w:r>
              <w:rPr>
                <w:rFonts w:ascii="標楷體" w:eastAsia="標楷體" w:hint="eastAsia"/>
              </w:rPr>
              <w:t>。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5.</w:t>
            </w:r>
            <w:r>
              <w:rPr>
                <w:rFonts w:ascii="標楷體" w:eastAsia="標楷體" w:hint="eastAsia"/>
              </w:rPr>
              <w:t>嚼食檳榔</w:t>
            </w:r>
            <w:r>
              <w:rPr>
                <w:rFonts w:ascii="標楷體" w:eastAsia="標楷體" w:hAnsi="標楷體" w:hint="eastAsia"/>
                <w:color w:val="000000"/>
              </w:rPr>
              <w:t>的危害：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(1)</w:t>
            </w:r>
            <w:r w:rsidRPr="00B46A89">
              <w:rPr>
                <w:rFonts w:ascii="標楷體" w:eastAsia="標楷體" w:hAnsi="標楷體" w:hint="eastAsia"/>
              </w:rPr>
              <w:t>國際癌症研究中心指出「</w:t>
            </w:r>
            <w:proofErr w:type="gramStart"/>
            <w:r w:rsidRPr="00B46A89">
              <w:rPr>
                <w:rFonts w:ascii="標楷體" w:eastAsia="標楷體" w:hAnsi="標楷體" w:hint="eastAsia"/>
              </w:rPr>
              <w:t>嚼食含菸草</w:t>
            </w:r>
            <w:proofErr w:type="gramEnd"/>
            <w:r w:rsidRPr="00B46A89">
              <w:rPr>
                <w:rFonts w:ascii="標楷體" w:eastAsia="標楷體" w:hAnsi="標楷體" w:hint="eastAsia"/>
              </w:rPr>
              <w:t>的檳榔」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B46A89">
              <w:rPr>
                <w:rFonts w:ascii="標楷體" w:eastAsia="標楷體" w:hAnsi="標楷體" w:hint="eastAsia"/>
              </w:rPr>
              <w:t>或「具吸菸及嚼檳榔習慣」會產生致癌性，致</w:t>
            </w:r>
          </w:p>
          <w:p w:rsidR="00112D3E" w:rsidRPr="00B46A89" w:rsidRDefault="00112D3E" w:rsidP="00E8098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B46A89">
              <w:rPr>
                <w:rFonts w:ascii="標楷體" w:eastAsia="標楷體" w:hAnsi="標楷體" w:hint="eastAsia"/>
              </w:rPr>
              <w:t>癌部位主要發生在口腔、</w:t>
            </w:r>
            <w:proofErr w:type="gramStart"/>
            <w:r w:rsidRPr="00B46A89">
              <w:rPr>
                <w:rFonts w:ascii="標楷體" w:eastAsia="標楷體" w:hAnsi="標楷體" w:hint="eastAsia"/>
              </w:rPr>
              <w:t>咽及食道</w:t>
            </w:r>
            <w:proofErr w:type="gramEnd"/>
            <w:r w:rsidRPr="00B46A89">
              <w:rPr>
                <w:rFonts w:ascii="標楷體" w:eastAsia="標楷體" w:hAnsi="標楷體" w:hint="eastAsia"/>
              </w:rPr>
              <w:t>。</w:t>
            </w:r>
          </w:p>
          <w:p w:rsidR="00112D3E" w:rsidRDefault="00112D3E" w:rsidP="00E80988">
            <w:pPr>
              <w:ind w:left="960" w:hangingChars="400" w:hanging="9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(2)</w:t>
            </w:r>
            <w:r w:rsidRPr="00A348C5">
              <w:rPr>
                <w:rFonts w:ascii="標楷體" w:eastAsia="標楷體" w:hAnsi="標楷體" w:cs="新細明體" w:hint="eastAsia"/>
                <w:kern w:val="0"/>
              </w:rPr>
              <w:t>嚼食檳榔可能造成</w:t>
            </w:r>
            <w:r w:rsidRPr="00A348C5">
              <w:rPr>
                <w:rFonts w:ascii="標楷體" w:eastAsia="標楷體" w:hAnsi="標楷體" w:cs="新細明體" w:hint="eastAsia"/>
                <w:color w:val="000000"/>
                <w:kern w:val="0"/>
              </w:rPr>
              <w:t>口腔黏膜下纖維化、口腔黏膜白斑症、口腔癌、牙齒之傷害等</w:t>
            </w:r>
            <w:r w:rsidRPr="00A348C5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  <w:p w:rsidR="00112D3E" w:rsidRPr="001E26CC" w:rsidRDefault="00112D3E" w:rsidP="00E80988">
            <w:pPr>
              <w:ind w:left="960" w:hangingChars="400" w:hanging="960"/>
              <w:rPr>
                <w:rFonts w:ascii="標楷體" w:eastAsia="標楷體" w:hint="eastAsia"/>
              </w:rPr>
            </w:pPr>
          </w:p>
          <w:p w:rsidR="00112D3E" w:rsidRDefault="00112D3E" w:rsidP="00E80988">
            <w:pPr>
              <w:spacing w:line="480" w:lineRule="auto"/>
              <w:ind w:left="1120" w:hangingChars="400" w:hanging="112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活動三、拒絕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菸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檳榔的誘惑</w:t>
            </w:r>
          </w:p>
          <w:p w:rsidR="00112D3E" w:rsidRDefault="00112D3E" w:rsidP="00E80988">
            <w:pPr>
              <w:ind w:left="3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1.教師提問：</w:t>
            </w:r>
          </w:p>
          <w:p w:rsidR="00112D3E" w:rsidRDefault="00112D3E" w:rsidP="00E80988">
            <w:pPr>
              <w:ind w:left="3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(1)對於抽菸、</w:t>
            </w:r>
            <w:r>
              <w:rPr>
                <w:rFonts w:ascii="標楷體" w:eastAsia="標楷體" w:hint="eastAsia"/>
              </w:rPr>
              <w:t>嚼食檳榔</w:t>
            </w:r>
            <w:r>
              <w:rPr>
                <w:rFonts w:ascii="標楷體" w:eastAsia="標楷體" w:hAnsi="標楷體" w:hint="eastAsia"/>
              </w:rPr>
              <w:t xml:space="preserve">的人，我們應該怎麼做？ </w:t>
            </w:r>
          </w:p>
          <w:p w:rsidR="00112D3E" w:rsidRDefault="00112D3E" w:rsidP="00E80988">
            <w:pPr>
              <w:ind w:leftChars="150" w:left="960" w:hangingChars="250" w:hanging="60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(2)如果家人或親戚朋友有人抽菸、</w:t>
            </w:r>
            <w:r>
              <w:rPr>
                <w:rFonts w:ascii="標楷體" w:eastAsia="標楷體" w:hint="eastAsia"/>
              </w:rPr>
              <w:t>嚼食檳榔</w:t>
            </w:r>
            <w:r>
              <w:rPr>
                <w:rFonts w:ascii="標楷體" w:eastAsia="標楷體" w:hAnsi="標楷體" w:hint="eastAsia"/>
              </w:rPr>
              <w:t>，我們要怎麼做？</w:t>
            </w:r>
          </w:p>
          <w:p w:rsidR="00112D3E" w:rsidRDefault="00112D3E" w:rsidP="00E80988">
            <w:pPr>
              <w:ind w:left="3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2.教師講解：</w:t>
            </w:r>
          </w:p>
          <w:p w:rsidR="00112D3E" w:rsidRDefault="00112D3E" w:rsidP="00E80988">
            <w:pPr>
              <w:ind w:left="360"/>
              <w:rPr>
                <w:rFonts w:ascii="標楷體" w:eastAsia="標楷體" w:hAnsi="標楷體" w:cs="華康中黑體Ov." w:hint="eastAsia"/>
                <w:color w:val="221E1F"/>
              </w:rPr>
            </w:pPr>
            <w:r>
              <w:rPr>
                <w:rFonts w:ascii="標楷體" w:eastAsia="標楷體" w:hAnsi="標楷體" w:hint="eastAsia"/>
              </w:rPr>
              <w:t xml:space="preserve">  (1)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>教師詢問同學面對各種二手</w:t>
            </w:r>
            <w:proofErr w:type="gramStart"/>
            <w:r>
              <w:rPr>
                <w:rFonts w:ascii="標楷體" w:eastAsia="標楷體" w:hAnsi="標楷體" w:cs="華康中黑體Ov." w:hint="eastAsia"/>
                <w:color w:val="221E1F"/>
              </w:rPr>
              <w:t>菸</w:t>
            </w:r>
            <w:proofErr w:type="gramEnd"/>
            <w:r>
              <w:rPr>
                <w:rFonts w:ascii="標楷體" w:eastAsia="標楷體" w:hAnsi="標楷體" w:cs="華康中黑體Ov." w:hint="eastAsia"/>
                <w:color w:val="221E1F"/>
              </w:rPr>
              <w:t>的環境，應表現</w:t>
            </w:r>
          </w:p>
          <w:p w:rsidR="00112D3E" w:rsidRDefault="00112D3E" w:rsidP="00E80988">
            <w:pPr>
              <w:ind w:left="3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cs="華康中黑體Ov." w:hint="eastAsia"/>
                <w:color w:val="221E1F"/>
              </w:rPr>
              <w:t>的態度和拒絕的技巧。</w:t>
            </w:r>
          </w:p>
          <w:p w:rsidR="00112D3E" w:rsidRDefault="00112D3E" w:rsidP="00E80988">
            <w:pPr>
              <w:ind w:left="3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(2)戒菸、不</w:t>
            </w:r>
            <w:r>
              <w:rPr>
                <w:rFonts w:ascii="標楷體" w:eastAsia="標楷體" w:hint="eastAsia"/>
              </w:rPr>
              <w:t>嚼食檳榔</w:t>
            </w:r>
            <w:r>
              <w:rPr>
                <w:rFonts w:ascii="標楷體" w:eastAsia="標楷體" w:hAnsi="標楷體" w:hint="eastAsia"/>
              </w:rPr>
              <w:t>的方法。</w:t>
            </w:r>
          </w:p>
          <w:p w:rsidR="00112D3E" w:rsidRDefault="00112D3E" w:rsidP="00E80988">
            <w:pPr>
              <w:ind w:left="360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55F3B">
              <w:rPr>
                <w:rFonts w:ascii="標楷體" w:eastAsia="標楷體" w:hAnsi="標楷體" w:hint="eastAsia"/>
                <w:sz w:val="28"/>
                <w:szCs w:val="28"/>
              </w:rPr>
              <w:t>活動四、問題大考驗</w:t>
            </w:r>
          </w:p>
          <w:p w:rsidR="00112D3E" w:rsidRDefault="00112D3E" w:rsidP="00E80988">
            <w:pPr>
              <w:rPr>
                <w:rFonts w:ascii="標楷體" w:eastAsia="標楷體" w:hAnsi="標楷體" w:cs="新細明體" w:hint="eastAsia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</w:t>
            </w:r>
          </w:p>
          <w:p w:rsidR="00112D3E" w:rsidRPr="00E55F3B" w:rsidRDefault="00112D3E" w:rsidP="00E8098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</w:t>
            </w:r>
            <w:r w:rsidRPr="00FA1D96">
              <w:rPr>
                <w:rFonts w:ascii="標楷體" w:eastAsia="標楷體" w:hAnsi="標楷體" w:cs="新細明體" w:hint="eastAsia"/>
                <w:kern w:val="0"/>
              </w:rPr>
              <w:t xml:space="preserve"> 1.老師出題，學生分組搶答</w:t>
            </w:r>
          </w:p>
          <w:p w:rsidR="00112D3E" w:rsidRDefault="00112D3E" w:rsidP="00E80988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参、綜合活動</w:t>
            </w:r>
          </w:p>
          <w:p w:rsidR="00112D3E" w:rsidRPr="00E55F3B" w:rsidRDefault="00112D3E" w:rsidP="00E80988">
            <w:pPr>
              <w:widowControl/>
              <w:spacing w:before="100" w:beforeAutospacing="1" w:after="100" w:afterAutospacing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  </w:t>
            </w:r>
            <w:r w:rsidRPr="00E55F3B">
              <w:rPr>
                <w:rFonts w:ascii="標楷體" w:eastAsia="標楷體" w:hAnsi="標楷體" w:cs="新細明體" w:hint="eastAsia"/>
                <w:kern w:val="0"/>
              </w:rPr>
              <w:t>老師給予回饋和鼓勵，並鼓勵孩子為了身體的健康，最的方式就是拒絕誘惑，不輕易嘗試</w:t>
            </w:r>
            <w:r>
              <w:rPr>
                <w:rFonts w:ascii="標楷體" w:eastAsia="標楷體" w:hAnsi="標楷體" w:hint="eastAsia"/>
              </w:rPr>
              <w:t>抽菸、</w:t>
            </w:r>
            <w:r>
              <w:rPr>
                <w:rFonts w:ascii="標楷體" w:eastAsia="標楷體" w:hint="eastAsia"/>
              </w:rPr>
              <w:t>嚼食檳榔</w:t>
            </w:r>
            <w:r w:rsidRPr="00E55F3B">
              <w:rPr>
                <w:rFonts w:ascii="標楷體" w:eastAsia="標楷體" w:hAnsi="標楷體" w:cs="新細明體" w:hint="eastAsia"/>
                <w:kern w:val="0"/>
              </w:rPr>
              <w:t>，也要好好勸導家人戒菸酒檳</w:t>
            </w:r>
            <w:r>
              <w:rPr>
                <w:rFonts w:ascii="標楷體" w:eastAsia="標楷體" w:hint="eastAsia"/>
              </w:rPr>
              <w:t>榔</w:t>
            </w:r>
            <w:r w:rsidRPr="00E55F3B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</w:tc>
        <w:tc>
          <w:tcPr>
            <w:tcW w:w="6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</w:rPr>
              <w:t>圖片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影片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</w:rPr>
              <w:t>圖片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影片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</w:rPr>
              <w:t>圖片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題庫</w:t>
            </w:r>
          </w:p>
          <w:p w:rsidR="00112D3E" w:rsidRPr="00F618D7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Pr="00F97567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</w:tc>
        <w:tc>
          <w:tcPr>
            <w:tcW w:w="5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/>
              </w:rPr>
              <w:t>’</w:t>
            </w: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’</w:t>
            </w:r>
          </w:p>
          <w:p w:rsidR="00112D3E" w:rsidRPr="007A0A5F" w:rsidRDefault="00112D3E" w:rsidP="00E80988">
            <w:pPr>
              <w:jc w:val="center"/>
              <w:rPr>
                <w:rFonts w:ascii="標楷體" w:eastAsia="標楷體" w:hAnsi="標楷體" w:cs="標楷體" w:hint="eastAsia"/>
                <w:kern w:val="0"/>
              </w:rPr>
            </w:pP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D3E" w:rsidRPr="00F91F8D" w:rsidRDefault="00112D3E" w:rsidP="00E80988">
            <w:pPr>
              <w:widowControl/>
              <w:spacing w:before="100" w:beforeAutospacing="1" w:after="100" w:afterAutospacing="1"/>
              <w:rPr>
                <w:rFonts w:ascii="新細明體" w:hAnsi="新細明體" w:cs="新細明體"/>
                <w:kern w:val="0"/>
              </w:rPr>
            </w:pPr>
            <w:r w:rsidRPr="00F91F8D">
              <w:rPr>
                <w:rFonts w:ascii="標楷體" w:eastAsia="標楷體" w:hAnsi="標楷體" w:cs="新細明體" w:hint="eastAsia"/>
                <w:kern w:val="0"/>
              </w:rPr>
              <w:t>能認真聆聽，並提出自己的意見與想法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  <w:r w:rsidRPr="005B22BB">
              <w:rPr>
                <w:rFonts w:ascii="標楷體" w:eastAsia="標楷體" w:hAnsi="標楷體" w:hint="eastAsia"/>
              </w:rPr>
              <w:t>能專心觀賞影片。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hint="eastAsia"/>
              </w:rPr>
            </w:pPr>
          </w:p>
          <w:p w:rsidR="00112D3E" w:rsidRPr="00AA2EE5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7A0A5F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Pr="005B22BB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kern w:val="0"/>
              </w:rPr>
            </w:pPr>
            <w:r w:rsidRPr="005B22BB">
              <w:rPr>
                <w:rFonts w:ascii="標楷體" w:eastAsia="標楷體" w:hAnsi="標楷體" w:hint="eastAsia"/>
              </w:rPr>
              <w:t>能熱烈參與討論</w:t>
            </w: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  <w:p w:rsidR="00112D3E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</w:rPr>
            </w:pPr>
          </w:p>
          <w:p w:rsidR="00112D3E" w:rsidRPr="005B22BB" w:rsidRDefault="00112D3E" w:rsidP="00E80988">
            <w:pPr>
              <w:autoSpaceDE w:val="0"/>
              <w:autoSpaceDN w:val="0"/>
              <w:adjustRightInd w:val="0"/>
              <w:rPr>
                <w:rFonts w:ascii="標楷體" w:eastAsia="標楷體" w:hAnsi="標楷體" w:hint="eastAsia"/>
                <w:kern w:val="0"/>
              </w:rPr>
            </w:pPr>
            <w:r w:rsidRPr="005B22BB">
              <w:rPr>
                <w:rFonts w:ascii="標楷體" w:eastAsia="標楷體" w:hAnsi="標楷體" w:hint="eastAsia"/>
              </w:rPr>
              <w:t>能熱烈參與討論</w:t>
            </w:r>
          </w:p>
          <w:p w:rsidR="00112D3E" w:rsidRPr="00B115E1" w:rsidRDefault="00112D3E" w:rsidP="00E8098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hint="eastAsia"/>
                <w:kern w:val="0"/>
              </w:rPr>
            </w:pPr>
          </w:p>
        </w:tc>
      </w:tr>
    </w:tbl>
    <w:p w:rsidR="00112D3E" w:rsidRDefault="00112D3E" w:rsidP="00112D3E">
      <w:pPr>
        <w:ind w:right="480"/>
        <w:rPr>
          <w:rFonts w:ascii="標楷體" w:eastAsia="標楷體" w:hAnsi="標楷體" w:hint="eastAsia"/>
          <w:sz w:val="32"/>
          <w:szCs w:val="32"/>
        </w:rPr>
      </w:pPr>
    </w:p>
    <w:p w:rsidR="00112D3E" w:rsidRPr="00D647BB" w:rsidRDefault="00112D3E" w:rsidP="00112D3E">
      <w:pPr>
        <w:pStyle w:val="Default"/>
        <w:rPr>
          <w:rFonts w:hint="eastAsia"/>
        </w:rPr>
      </w:pPr>
    </w:p>
    <w:p w:rsidR="00112D3E" w:rsidRDefault="00112D3E" w:rsidP="00112D3E">
      <w:pPr>
        <w:rPr>
          <w:rFonts w:hint="eastAsia"/>
        </w:rPr>
      </w:pPr>
    </w:p>
    <w:p w:rsidR="00112D3E" w:rsidRDefault="00112D3E">
      <w:pPr>
        <w:rPr>
          <w:rFonts w:hint="eastAsia"/>
        </w:rPr>
      </w:pPr>
      <w:bookmarkStart w:id="0" w:name="_GoBack"/>
      <w:bookmarkEnd w:id="0"/>
    </w:p>
    <w:sectPr w:rsidR="00112D3E" w:rsidSect="006B58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c....">
    <w:altName w:val="標楷體E.賊..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Ov.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932A7"/>
    <w:multiLevelType w:val="hybridMultilevel"/>
    <w:tmpl w:val="F03273A0"/>
    <w:lvl w:ilvl="0" w:tplc="45A4FF8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0D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CCA4B0F"/>
    <w:multiLevelType w:val="hybridMultilevel"/>
    <w:tmpl w:val="5248FC36"/>
    <w:lvl w:ilvl="0" w:tplc="D5385F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3E050A09"/>
    <w:multiLevelType w:val="hybridMultilevel"/>
    <w:tmpl w:val="B9CC6564"/>
    <w:lvl w:ilvl="0" w:tplc="7D44305C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</w:lvl>
    <w:lvl w:ilvl="1" w:tplc="0409000D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67AF76ED"/>
    <w:multiLevelType w:val="hybridMultilevel"/>
    <w:tmpl w:val="6B5AC8B8"/>
    <w:lvl w:ilvl="0" w:tplc="622EE4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717022DA"/>
    <w:multiLevelType w:val="hybridMultilevel"/>
    <w:tmpl w:val="7B40DC34"/>
    <w:lvl w:ilvl="0" w:tplc="C0B689D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381A"/>
    <w:rsid w:val="000C1686"/>
    <w:rsid w:val="00112D3E"/>
    <w:rsid w:val="001E0DCB"/>
    <w:rsid w:val="00636564"/>
    <w:rsid w:val="006B144E"/>
    <w:rsid w:val="006B5878"/>
    <w:rsid w:val="007F45AD"/>
    <w:rsid w:val="008813F7"/>
    <w:rsid w:val="009E5B07"/>
    <w:rsid w:val="00B15E04"/>
    <w:rsid w:val="00DF0A30"/>
    <w:rsid w:val="00EF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B431F6"/>
  <w15:docId w15:val="{FEB95207-42EF-43DF-9E83-FC5A0D133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81A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12D3E"/>
    <w:pPr>
      <w:widowControl w:val="0"/>
      <w:autoSpaceDE w:val="0"/>
      <w:autoSpaceDN w:val="0"/>
      <w:adjustRightInd w:val="0"/>
    </w:pPr>
    <w:rPr>
      <w:rFonts w:ascii="標楷體c...." w:eastAsia="標楷體c...." w:cs="標楷體c...."/>
      <w:color w:val="000000"/>
      <w:sz w:val="24"/>
      <w:szCs w:val="24"/>
    </w:rPr>
  </w:style>
  <w:style w:type="paragraph" w:customStyle="1" w:styleId="3">
    <w:name w:val="3.【對應能力指標】內文字"/>
    <w:basedOn w:val="a3"/>
    <w:rsid w:val="00112D3E"/>
    <w:pPr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 w:cs="Times New Roman"/>
      <w:sz w:val="16"/>
      <w:szCs w:val="20"/>
    </w:rPr>
  </w:style>
  <w:style w:type="paragraph" w:styleId="a3">
    <w:name w:val="Plain Text"/>
    <w:basedOn w:val="a"/>
    <w:link w:val="a4"/>
    <w:uiPriority w:val="99"/>
    <w:semiHidden/>
    <w:unhideWhenUsed/>
    <w:rsid w:val="00112D3E"/>
    <w:rPr>
      <w:rFonts w:ascii="細明體" w:eastAsia="細明體" w:hAnsi="Courier New" w:cs="Courier New"/>
    </w:rPr>
  </w:style>
  <w:style w:type="character" w:customStyle="1" w:styleId="a4">
    <w:name w:val="純文字 字元"/>
    <w:link w:val="a3"/>
    <w:uiPriority w:val="99"/>
    <w:semiHidden/>
    <w:rsid w:val="00112D3E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user\Desktop\(5)%20&#38651;&#23376;&#29017;&#29017;&#22068;&#25481;&#20837;&#21897;&#22184;.mp4" TargetMode="External"/><Relationship Id="rId5" Type="http://schemas.openxmlformats.org/officeDocument/2006/relationships/image" Target="media/image1.jpeg"/><Relationship Id="rId10" Type="http://schemas.openxmlformats.org/officeDocument/2006/relationships/hyperlink" Target="file:///C:\Users\user\Desktop\(3)&#25106;&#33784;&#35722;&#21560;&#27602;.m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585</Words>
  <Characters>3340</Characters>
  <Application>Microsoft Office Word</Application>
  <DocSecurity>0</DocSecurity>
  <Lines>27</Lines>
  <Paragraphs>7</Paragraphs>
  <ScaleCrop>false</ScaleCrop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chen_chichi</dc:creator>
  <cp:keywords/>
  <dc:description/>
  <cp:lastModifiedBy>Windows 使用者</cp:lastModifiedBy>
  <cp:revision>3</cp:revision>
  <dcterms:created xsi:type="dcterms:W3CDTF">2017-09-28T05:43:00Z</dcterms:created>
  <dcterms:modified xsi:type="dcterms:W3CDTF">2018-02-05T07:04:00Z</dcterms:modified>
</cp:coreProperties>
</file>