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B" w:rsidRPr="00B33798" w:rsidRDefault="00FF1C5B" w:rsidP="006401A6">
      <w:pPr>
        <w:jc w:val="center"/>
        <w:rPr>
          <w:color w:val="FF0000"/>
          <w:highlight w:val="yellow"/>
        </w:rPr>
      </w:pPr>
      <w:r w:rsidRPr="0088337B">
        <w:rPr>
          <w:rFonts w:hint="eastAsia"/>
          <w:b/>
          <w:sz w:val="32"/>
          <w:szCs w:val="32"/>
        </w:rPr>
        <w:t>彰化縣彰化市民生國民小學學生服裝儀容規定</w:t>
      </w:r>
    </w:p>
    <w:p w:rsidR="00FF1C5B" w:rsidRPr="00B33798" w:rsidRDefault="00FF1C5B" w:rsidP="00FF1C5B">
      <w:pPr>
        <w:rPr>
          <w:color w:val="FF0000"/>
          <w:highlight w:val="yellow"/>
        </w:rPr>
      </w:pPr>
      <w:r w:rsidRPr="00B33798">
        <w:rPr>
          <w:rFonts w:hint="eastAsia"/>
          <w:color w:val="FF0000"/>
          <w:highlight w:val="yellow"/>
        </w:rPr>
        <w:t>一、依據：</w:t>
      </w:r>
    </w:p>
    <w:p w:rsidR="00FF1C5B" w:rsidRPr="00B33798" w:rsidRDefault="00FF1C5B" w:rsidP="00FF1C5B">
      <w:pPr>
        <w:rPr>
          <w:color w:val="FF0000"/>
          <w:highlight w:val="yellow"/>
        </w:rPr>
      </w:pPr>
      <w:r w:rsidRPr="00B33798">
        <w:rPr>
          <w:rFonts w:hint="eastAsia"/>
          <w:color w:val="FF0000"/>
          <w:highlight w:val="yellow"/>
        </w:rPr>
        <w:t>（一）性別平等教育法第</w:t>
      </w:r>
      <w:r w:rsidRPr="00B33798">
        <w:rPr>
          <w:rFonts w:hint="eastAsia"/>
          <w:color w:val="FF0000"/>
          <w:highlight w:val="yellow"/>
        </w:rPr>
        <w:t xml:space="preserve"> 12 </w:t>
      </w:r>
      <w:r w:rsidRPr="00B33798">
        <w:rPr>
          <w:rFonts w:hint="eastAsia"/>
          <w:color w:val="FF0000"/>
          <w:highlight w:val="yellow"/>
        </w:rPr>
        <w:t>條、第</w:t>
      </w:r>
      <w:r w:rsidRPr="00B33798">
        <w:rPr>
          <w:rFonts w:hint="eastAsia"/>
          <w:color w:val="FF0000"/>
          <w:highlight w:val="yellow"/>
        </w:rPr>
        <w:t xml:space="preserve"> 14 </w:t>
      </w:r>
      <w:r w:rsidRPr="00B33798">
        <w:rPr>
          <w:rFonts w:hint="eastAsia"/>
          <w:color w:val="FF0000"/>
          <w:highlight w:val="yellow"/>
        </w:rPr>
        <w:t>條。</w:t>
      </w:r>
    </w:p>
    <w:p w:rsidR="00FF1C5B" w:rsidRPr="00B33798" w:rsidRDefault="00FF1C5B" w:rsidP="0088337B">
      <w:pPr>
        <w:jc w:val="both"/>
        <w:rPr>
          <w:color w:val="FF0000"/>
          <w:highlight w:val="yellow"/>
        </w:rPr>
      </w:pPr>
      <w:r w:rsidRPr="00B33798">
        <w:rPr>
          <w:rFonts w:hint="eastAsia"/>
          <w:color w:val="FF0000"/>
          <w:highlight w:val="yellow"/>
        </w:rPr>
        <w:t>（二）教育部</w:t>
      </w:r>
      <w:r w:rsidR="00232CA0">
        <w:rPr>
          <w:rFonts w:hint="eastAsia"/>
          <w:color w:val="FF0000"/>
          <w:highlight w:val="yellow"/>
        </w:rPr>
        <w:t xml:space="preserve"> 109</w:t>
      </w:r>
      <w:r w:rsidRPr="00B33798">
        <w:rPr>
          <w:rFonts w:hint="eastAsia"/>
          <w:color w:val="FF0000"/>
          <w:highlight w:val="yellow"/>
        </w:rPr>
        <w:t xml:space="preserve"> </w:t>
      </w:r>
      <w:r w:rsidRPr="00B33798">
        <w:rPr>
          <w:rFonts w:hint="eastAsia"/>
          <w:color w:val="FF0000"/>
          <w:highlight w:val="yellow"/>
        </w:rPr>
        <w:t>年</w:t>
      </w:r>
      <w:r w:rsidR="00232CA0">
        <w:rPr>
          <w:rFonts w:hint="eastAsia"/>
          <w:color w:val="FF0000"/>
          <w:highlight w:val="yellow"/>
        </w:rPr>
        <w:t xml:space="preserve"> 8</w:t>
      </w:r>
      <w:r w:rsidRPr="00B33798">
        <w:rPr>
          <w:rFonts w:hint="eastAsia"/>
          <w:color w:val="FF0000"/>
          <w:highlight w:val="yellow"/>
        </w:rPr>
        <w:t xml:space="preserve"> </w:t>
      </w:r>
      <w:r w:rsidRPr="00B33798">
        <w:rPr>
          <w:rFonts w:hint="eastAsia"/>
          <w:color w:val="FF0000"/>
          <w:highlight w:val="yellow"/>
        </w:rPr>
        <w:t>月</w:t>
      </w:r>
      <w:r w:rsidR="00232CA0">
        <w:rPr>
          <w:rFonts w:hint="eastAsia"/>
          <w:color w:val="FF0000"/>
          <w:highlight w:val="yellow"/>
        </w:rPr>
        <w:t xml:space="preserve"> 3</w:t>
      </w:r>
      <w:r w:rsidRPr="00B33798">
        <w:rPr>
          <w:rFonts w:hint="eastAsia"/>
          <w:color w:val="FF0000"/>
          <w:highlight w:val="yellow"/>
        </w:rPr>
        <w:t xml:space="preserve"> </w:t>
      </w:r>
      <w:r w:rsidRPr="00B33798">
        <w:rPr>
          <w:rFonts w:hint="eastAsia"/>
          <w:color w:val="FF0000"/>
          <w:highlight w:val="yellow"/>
        </w:rPr>
        <w:t>日</w:t>
      </w:r>
      <w:proofErr w:type="gramStart"/>
      <w:r w:rsidRPr="00B33798">
        <w:rPr>
          <w:rFonts w:hint="eastAsia"/>
          <w:color w:val="FF0000"/>
          <w:highlight w:val="yellow"/>
        </w:rPr>
        <w:t>臺</w:t>
      </w:r>
      <w:proofErr w:type="gramEnd"/>
      <w:r w:rsidR="00232CA0">
        <w:rPr>
          <w:rFonts w:hint="eastAsia"/>
          <w:color w:val="FF0000"/>
          <w:highlight w:val="yellow"/>
        </w:rPr>
        <w:t>教授</w:t>
      </w:r>
      <w:proofErr w:type="gramStart"/>
      <w:r w:rsidR="00232CA0">
        <w:rPr>
          <w:rFonts w:hint="eastAsia"/>
          <w:color w:val="FF0000"/>
          <w:highlight w:val="yellow"/>
        </w:rPr>
        <w:t>國部</w:t>
      </w:r>
      <w:r w:rsidRPr="00B33798">
        <w:rPr>
          <w:rFonts w:hint="eastAsia"/>
          <w:color w:val="FF0000"/>
          <w:highlight w:val="yellow"/>
        </w:rPr>
        <w:t>字第</w:t>
      </w:r>
      <w:proofErr w:type="gramEnd"/>
      <w:r w:rsidR="00232CA0">
        <w:rPr>
          <w:rFonts w:hint="eastAsia"/>
          <w:color w:val="FF0000"/>
          <w:highlight w:val="yellow"/>
        </w:rPr>
        <w:t xml:space="preserve"> 1090072127</w:t>
      </w:r>
      <w:r w:rsidRPr="00B33798">
        <w:rPr>
          <w:rFonts w:hint="eastAsia"/>
          <w:color w:val="FF0000"/>
          <w:highlight w:val="yellow"/>
        </w:rPr>
        <w:t xml:space="preserve"> </w:t>
      </w:r>
      <w:r w:rsidRPr="00B33798">
        <w:rPr>
          <w:rFonts w:hint="eastAsia"/>
          <w:color w:val="FF0000"/>
          <w:highlight w:val="yellow"/>
        </w:rPr>
        <w:t>號函</w:t>
      </w:r>
      <w:r w:rsidR="00232CA0">
        <w:rPr>
          <w:rFonts w:hint="eastAsia"/>
          <w:color w:val="FF0000"/>
          <w:highlight w:val="yellow"/>
        </w:rPr>
        <w:t>辦理</w:t>
      </w:r>
      <w:r w:rsidRPr="00B33798">
        <w:rPr>
          <w:rFonts w:hint="eastAsia"/>
          <w:color w:val="FF0000"/>
          <w:highlight w:val="yellow"/>
        </w:rPr>
        <w:t>。</w:t>
      </w:r>
    </w:p>
    <w:p w:rsidR="00FF1C5B" w:rsidRDefault="00232CA0" w:rsidP="0088337B">
      <w:pPr>
        <w:jc w:val="both"/>
        <w:rPr>
          <w:color w:val="FF0000"/>
          <w:highlight w:val="yellow"/>
        </w:rPr>
      </w:pPr>
      <w:r>
        <w:rPr>
          <w:rFonts w:hint="eastAsia"/>
          <w:color w:val="FF0000"/>
          <w:highlight w:val="yellow"/>
        </w:rPr>
        <w:t>（三）彰化縣政府教育處</w:t>
      </w:r>
      <w:r>
        <w:rPr>
          <w:rFonts w:hint="eastAsia"/>
          <w:color w:val="FF0000"/>
          <w:highlight w:val="yellow"/>
        </w:rPr>
        <w:t xml:space="preserve"> 109</w:t>
      </w:r>
      <w:r w:rsidR="00FF1C5B" w:rsidRPr="00B33798">
        <w:rPr>
          <w:rFonts w:hint="eastAsia"/>
          <w:color w:val="FF0000"/>
          <w:highlight w:val="yellow"/>
        </w:rPr>
        <w:t>年</w:t>
      </w:r>
      <w:r>
        <w:rPr>
          <w:rFonts w:hint="eastAsia"/>
          <w:color w:val="FF0000"/>
          <w:highlight w:val="yellow"/>
        </w:rPr>
        <w:t xml:space="preserve"> 8</w:t>
      </w:r>
      <w:r w:rsidR="00FF1C5B" w:rsidRPr="00B33798">
        <w:rPr>
          <w:rFonts w:hint="eastAsia"/>
          <w:color w:val="FF0000"/>
          <w:highlight w:val="yellow"/>
        </w:rPr>
        <w:t xml:space="preserve"> </w:t>
      </w:r>
      <w:r w:rsidR="00FF1C5B" w:rsidRPr="00B33798">
        <w:rPr>
          <w:rFonts w:hint="eastAsia"/>
          <w:color w:val="FF0000"/>
          <w:highlight w:val="yellow"/>
        </w:rPr>
        <w:t>月</w:t>
      </w:r>
      <w:r>
        <w:rPr>
          <w:rFonts w:hint="eastAsia"/>
          <w:color w:val="FF0000"/>
          <w:highlight w:val="yellow"/>
        </w:rPr>
        <w:t xml:space="preserve"> 6</w:t>
      </w:r>
      <w:r w:rsidR="00FF1C5B" w:rsidRPr="00B33798">
        <w:rPr>
          <w:rFonts w:hint="eastAsia"/>
          <w:color w:val="FF0000"/>
          <w:highlight w:val="yellow"/>
        </w:rPr>
        <w:t xml:space="preserve"> </w:t>
      </w:r>
      <w:proofErr w:type="gramStart"/>
      <w:r>
        <w:rPr>
          <w:rFonts w:hint="eastAsia"/>
          <w:color w:val="FF0000"/>
          <w:highlight w:val="yellow"/>
        </w:rPr>
        <w:t>日府</w:t>
      </w:r>
      <w:r w:rsidR="00FF1C5B" w:rsidRPr="00B33798">
        <w:rPr>
          <w:rFonts w:hint="eastAsia"/>
          <w:color w:val="FF0000"/>
          <w:highlight w:val="yellow"/>
        </w:rPr>
        <w:t>教特</w:t>
      </w:r>
      <w:proofErr w:type="gramEnd"/>
      <w:r w:rsidR="00FF1C5B" w:rsidRPr="00B33798">
        <w:rPr>
          <w:rFonts w:hint="eastAsia"/>
          <w:color w:val="FF0000"/>
          <w:highlight w:val="yellow"/>
        </w:rPr>
        <w:t>字第</w:t>
      </w:r>
      <w:r>
        <w:rPr>
          <w:rFonts w:hint="eastAsia"/>
          <w:color w:val="FF0000"/>
          <w:highlight w:val="yellow"/>
        </w:rPr>
        <w:t xml:space="preserve"> 1090276819</w:t>
      </w:r>
      <w:r w:rsidR="00FF1C5B" w:rsidRPr="00B33798">
        <w:rPr>
          <w:rFonts w:hint="eastAsia"/>
          <w:color w:val="FF0000"/>
          <w:highlight w:val="yellow"/>
        </w:rPr>
        <w:t xml:space="preserve"> </w:t>
      </w:r>
      <w:r w:rsidR="00FF1C5B" w:rsidRPr="00B33798">
        <w:rPr>
          <w:rFonts w:hint="eastAsia"/>
          <w:color w:val="FF0000"/>
          <w:highlight w:val="yellow"/>
        </w:rPr>
        <w:t>號函</w:t>
      </w:r>
      <w:r>
        <w:rPr>
          <w:rFonts w:hint="eastAsia"/>
          <w:color w:val="FF0000"/>
          <w:highlight w:val="yellow"/>
        </w:rPr>
        <w:t>辦理</w:t>
      </w:r>
      <w:r w:rsidR="00FF1C5B" w:rsidRPr="00B33798">
        <w:rPr>
          <w:rFonts w:hint="eastAsia"/>
          <w:color w:val="FF0000"/>
          <w:highlight w:val="yellow"/>
        </w:rPr>
        <w:t>。</w:t>
      </w:r>
    </w:p>
    <w:p w:rsidR="001902D5" w:rsidRDefault="001902D5" w:rsidP="0088337B">
      <w:pPr>
        <w:jc w:val="both"/>
        <w:rPr>
          <w:rFonts w:asciiTheme="minorEastAsia" w:hAnsiTheme="minorEastAsia" w:hint="eastAsia"/>
          <w:color w:val="FF0000"/>
          <w:highlight w:val="yellow"/>
        </w:rPr>
      </w:pPr>
      <w:r>
        <w:rPr>
          <w:rFonts w:asciiTheme="minorEastAsia" w:hAnsiTheme="minorEastAsia" w:hint="eastAsia"/>
          <w:color w:val="FF0000"/>
          <w:highlight w:val="yellow"/>
        </w:rPr>
        <w:t>（四）經本校109年8月27日校務會議通過實施辦理</w:t>
      </w:r>
    </w:p>
    <w:p w:rsidR="003C5A36" w:rsidRPr="003C5A36" w:rsidRDefault="003C5A36" w:rsidP="0088337B">
      <w:pPr>
        <w:jc w:val="both"/>
        <w:rPr>
          <w:color w:val="FF0000"/>
          <w:highlight w:val="yellow"/>
        </w:rPr>
      </w:pPr>
      <w:r>
        <w:rPr>
          <w:rFonts w:asciiTheme="minorEastAsia" w:hAnsiTheme="minorEastAsia" w:hint="eastAsia"/>
          <w:color w:val="FF0000"/>
          <w:highlight w:val="yellow"/>
        </w:rPr>
        <w:t>（五）經本校112年6月27日校務會議通過實施辦理</w:t>
      </w:r>
    </w:p>
    <w:p w:rsidR="00FF1C5B" w:rsidRDefault="00FF1C5B" w:rsidP="0088337B">
      <w:pPr>
        <w:spacing w:line="360" w:lineRule="auto"/>
        <w:ind w:leftChars="1" w:left="424" w:hangingChars="176" w:hanging="422"/>
        <w:jc w:val="both"/>
      </w:pPr>
      <w:r>
        <w:rPr>
          <w:rFonts w:hint="eastAsia"/>
        </w:rPr>
        <w:t>二、目的：為養成學生時時注意服裝儀容整齊清潔之習慣，並培育學生團隊精神及優雅端莊的人文氣質，以實踐國民生活需知，落實生活教育為目的。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三、學生服裝之規定：</w:t>
      </w:r>
    </w:p>
    <w:p w:rsidR="00FF1C5B" w:rsidRDefault="00B33798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（一）制服為印有民生</w:t>
      </w:r>
      <w:proofErr w:type="gramStart"/>
      <w:r w:rsidR="00FF1C5B">
        <w:rPr>
          <w:rFonts w:hint="eastAsia"/>
        </w:rPr>
        <w:t>校徽之</w:t>
      </w:r>
      <w:r>
        <w:rPr>
          <w:rFonts w:hint="eastAsia"/>
        </w:rPr>
        <w:t>藍白色</w:t>
      </w:r>
      <w:proofErr w:type="gramEnd"/>
      <w:r>
        <w:rPr>
          <w:rFonts w:hint="eastAsia"/>
        </w:rPr>
        <w:t>條紋上衣、</w:t>
      </w:r>
      <w:r w:rsidR="0088337B">
        <w:rPr>
          <w:rFonts w:hint="eastAsia"/>
        </w:rPr>
        <w:t>深</w:t>
      </w:r>
      <w:r>
        <w:rPr>
          <w:rFonts w:hint="eastAsia"/>
        </w:rPr>
        <w:t>藍色褲子或裙子</w:t>
      </w:r>
      <w:r w:rsidR="00587481" w:rsidRPr="00587481">
        <w:rPr>
          <w:rFonts w:hint="eastAsia"/>
          <w:color w:val="FF0000"/>
          <w:highlight w:val="yellow"/>
        </w:rPr>
        <w:t>褲子避免牛仔褲</w:t>
      </w:r>
      <w:r>
        <w:rPr>
          <w:rFonts w:hint="eastAsia"/>
        </w:rPr>
        <w:t>；運動服為印有民生</w:t>
      </w:r>
      <w:r w:rsidR="00FF1C5B">
        <w:rPr>
          <w:rFonts w:hint="eastAsia"/>
        </w:rPr>
        <w:t>校徽之運動服（含外套、長短衣褲）；二者合稱校服。</w:t>
      </w:r>
    </w:p>
    <w:p w:rsidR="00FF1C5B" w:rsidRDefault="0088337B" w:rsidP="0088337B">
      <w:pPr>
        <w:spacing w:line="360" w:lineRule="auto"/>
        <w:jc w:val="both"/>
      </w:pPr>
      <w:r>
        <w:rPr>
          <w:rFonts w:hint="eastAsia"/>
        </w:rPr>
        <w:t>（二）校服上衣及外套需繡上學</w:t>
      </w:r>
      <w:r w:rsidR="00B33798">
        <w:rPr>
          <w:rFonts w:hint="eastAsia"/>
        </w:rPr>
        <w:t>號</w:t>
      </w:r>
      <w:r w:rsidR="00FF1C5B">
        <w:rPr>
          <w:rFonts w:hint="eastAsia"/>
        </w:rPr>
        <w:t>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（三）週三為便服日，其餘由各班配合課表穿著制服</w:t>
      </w:r>
      <w:r w:rsidR="00B33798">
        <w:rPr>
          <w:rFonts w:hint="eastAsia"/>
        </w:rPr>
        <w:t>、</w:t>
      </w:r>
      <w:r w:rsidR="0088337B">
        <w:rPr>
          <w:rFonts w:hint="eastAsia"/>
        </w:rPr>
        <w:t>運動服</w:t>
      </w:r>
      <w:proofErr w:type="gramStart"/>
      <w:r>
        <w:rPr>
          <w:rFonts w:hint="eastAsia"/>
        </w:rPr>
        <w:t>或</w:t>
      </w:r>
      <w:r w:rsidR="0088337B">
        <w:rPr>
          <w:rFonts w:hint="eastAsia"/>
        </w:rPr>
        <w:t>班服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遇全校</w:t>
      </w:r>
      <w:proofErr w:type="gramEnd"/>
      <w:r>
        <w:rPr>
          <w:rFonts w:hint="eastAsia"/>
        </w:rPr>
        <w:t>性活動及重要典禮時，需穿著校服。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（四）季節交替時，學生得視需要穿著長短校服，學校不統一規定換季時間。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（五）穿著校服遇天冷時，可內加衛生衣或毛衣，但仍須穿著校服外套於外。若寒流來襲，得於校服外套外穿著其他大衣。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（六）校隊或學生因其他原因必須於部分時段與原屬班級</w:t>
      </w:r>
      <w:proofErr w:type="gramStart"/>
      <w:r>
        <w:rPr>
          <w:rFonts w:hint="eastAsia"/>
        </w:rPr>
        <w:t>學生著</w:t>
      </w:r>
      <w:proofErr w:type="gramEnd"/>
      <w:r>
        <w:rPr>
          <w:rFonts w:hint="eastAsia"/>
        </w:rPr>
        <w:t>不同服裝上課或活動時，經相關教師同意後得於該時段換穿其他服裝。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（七）若因貧困、身體疾病或其他不可抗力情事而無法穿著校服，得向導師報告，作個別處理。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（八）穿著之服裝，應注意整齊清潔。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四、儀容注意事項：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（一）本校無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禁，頭髮以自然、乾淨為原則。但基於健康、安全或經濟上考量，學生髮式應符合健康和安全的原則。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（二）臉、耳、四肢、身體著重整齊、清潔。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t>（三）指甲定期修剪（短）整齊，以保持個人衛生。</w:t>
      </w:r>
    </w:p>
    <w:p w:rsidR="00FF1C5B" w:rsidRDefault="00FF1C5B" w:rsidP="0088337B">
      <w:pPr>
        <w:spacing w:line="360" w:lineRule="auto"/>
        <w:jc w:val="both"/>
      </w:pPr>
      <w:r>
        <w:rPr>
          <w:rFonts w:hint="eastAsia"/>
        </w:rPr>
        <w:lastRenderedPageBreak/>
        <w:t>五、學生穿著之注意事項：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（一）為促進性別地位之實質平等，消除性別歧視，維護人格尊嚴，厚植並建立性別平等之教育資源與環境之精神。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（二）依性別平等教育法第</w:t>
      </w:r>
      <w:r>
        <w:rPr>
          <w:rFonts w:hint="eastAsia"/>
        </w:rPr>
        <w:t xml:space="preserve"> 14 </w:t>
      </w:r>
      <w:r>
        <w:rPr>
          <w:rFonts w:hint="eastAsia"/>
        </w:rPr>
        <w:t>條第</w:t>
      </w:r>
      <w:r>
        <w:rPr>
          <w:rFonts w:hint="eastAsia"/>
        </w:rPr>
        <w:t xml:space="preserve"> 1 </w:t>
      </w:r>
      <w:r>
        <w:rPr>
          <w:rFonts w:hint="eastAsia"/>
        </w:rPr>
        <w:t>項規定：「學校不得因學生之性別、性別特質、性別認同或性傾向而給予教學、活動、評量、獎懲、福利及服務上之差別待遇。」第</w:t>
      </w:r>
      <w:r>
        <w:rPr>
          <w:rFonts w:hint="eastAsia"/>
        </w:rPr>
        <w:t xml:space="preserve"> 2 </w:t>
      </w:r>
      <w:r>
        <w:rPr>
          <w:rFonts w:hint="eastAsia"/>
        </w:rPr>
        <w:t>項規定「學校應對因性別、性別特質、性別認同或性傾向而處於不利處境之學生積極提供協助，以改善其處境。」且立法院第</w:t>
      </w:r>
      <w:r>
        <w:rPr>
          <w:rFonts w:hint="eastAsia"/>
        </w:rPr>
        <w:t xml:space="preserve"> 7 </w:t>
      </w:r>
      <w:proofErr w:type="gramStart"/>
      <w:r>
        <w:rPr>
          <w:rFonts w:hint="eastAsia"/>
        </w:rPr>
        <w:t>屆第</w:t>
      </w:r>
      <w:proofErr w:type="gramEnd"/>
      <w:r>
        <w:rPr>
          <w:rFonts w:hint="eastAsia"/>
        </w:rPr>
        <w:t xml:space="preserve"> 7 </w:t>
      </w:r>
      <w:r>
        <w:rPr>
          <w:rFonts w:hint="eastAsia"/>
        </w:rPr>
        <w:t>會期第</w:t>
      </w:r>
      <w:r>
        <w:rPr>
          <w:rFonts w:hint="eastAsia"/>
        </w:rPr>
        <w:t xml:space="preserve"> 16 </w:t>
      </w:r>
      <w:r>
        <w:rPr>
          <w:rFonts w:hint="eastAsia"/>
        </w:rPr>
        <w:t>次會議修正性別平等教育法部分條文時通過之附帶決議：「學校不得以學生之髮式、服裝因不符合性別之刻板印象而加以處罰」。</w:t>
      </w:r>
    </w:p>
    <w:p w:rsidR="00FF1C5B" w:rsidRDefault="00FF1C5B" w:rsidP="0088337B">
      <w:pPr>
        <w:spacing w:line="360" w:lineRule="auto"/>
        <w:ind w:left="708" w:hangingChars="295" w:hanging="708"/>
        <w:jc w:val="both"/>
      </w:pPr>
      <w:r>
        <w:rPr>
          <w:rFonts w:hint="eastAsia"/>
        </w:rPr>
        <w:t>（三）本校教師於規範學生服裝儀容時，需考量學生在生理上、心理上、宗教上、經濟上等之特殊需求，給予學生多元選擇，並尊重其抉擇，以符合性別平等教育法之規定，且不得因服裝儀容問題據以處罰學生。</w:t>
      </w:r>
    </w:p>
    <w:p w:rsidR="00FF1C5B" w:rsidRDefault="00FF1C5B" w:rsidP="0088337B">
      <w:pPr>
        <w:spacing w:line="360" w:lineRule="auto"/>
        <w:jc w:val="both"/>
      </w:pPr>
      <w:bookmarkStart w:id="0" w:name="_GoBack"/>
      <w:bookmarkEnd w:id="0"/>
      <w:r>
        <w:rPr>
          <w:rFonts w:hint="eastAsia"/>
        </w:rPr>
        <w:t>六、本要點經校務會議通過，校長核准後施行，修正時亦同。</w:t>
      </w:r>
    </w:p>
    <w:p w:rsidR="00FF1C5B" w:rsidRDefault="00FF1C5B" w:rsidP="0088337B">
      <w:pPr>
        <w:jc w:val="both"/>
      </w:pPr>
    </w:p>
    <w:p w:rsidR="00FF1C5B" w:rsidRDefault="00FF1C5B" w:rsidP="0088337B">
      <w:pPr>
        <w:jc w:val="both"/>
      </w:pPr>
    </w:p>
    <w:p w:rsidR="00FF1C5B" w:rsidRDefault="00574C4D" w:rsidP="00FF1C5B">
      <w:r>
        <w:rPr>
          <w:rFonts w:hint="eastAsia"/>
        </w:rPr>
        <w:t>生教組長</w:t>
      </w:r>
      <w:r>
        <w:rPr>
          <w:rFonts w:hint="eastAsia"/>
        </w:rPr>
        <w:t xml:space="preserve">              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r>
        <w:rPr>
          <w:rFonts w:hint="eastAsia"/>
        </w:rPr>
        <w:t xml:space="preserve">              </w:t>
      </w:r>
      <w:r>
        <w:rPr>
          <w:rFonts w:hint="eastAsia"/>
        </w:rPr>
        <w:t>校長</w:t>
      </w:r>
    </w:p>
    <w:p w:rsidR="00FF1C5B" w:rsidRDefault="00FF1C5B" w:rsidP="00FF1C5B"/>
    <w:p w:rsidR="00FF1C5B" w:rsidRDefault="00FF1C5B" w:rsidP="00FF1C5B"/>
    <w:p w:rsidR="00FF1C5B" w:rsidRDefault="00FF1C5B" w:rsidP="00FF1C5B"/>
    <w:p w:rsidR="00FF1C5B" w:rsidRDefault="00FF1C5B" w:rsidP="00FF1C5B"/>
    <w:p w:rsidR="00E948AF" w:rsidRPr="00FF1C5B" w:rsidRDefault="00E948AF"/>
    <w:sectPr w:rsidR="00E948AF" w:rsidRPr="00FF1C5B" w:rsidSect="008833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3B" w:rsidRDefault="00A5283B" w:rsidP="00B33798">
      <w:r>
        <w:separator/>
      </w:r>
    </w:p>
  </w:endnote>
  <w:endnote w:type="continuationSeparator" w:id="0">
    <w:p w:rsidR="00A5283B" w:rsidRDefault="00A5283B" w:rsidP="00B3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3B" w:rsidRDefault="00A5283B" w:rsidP="00B33798">
      <w:r>
        <w:separator/>
      </w:r>
    </w:p>
  </w:footnote>
  <w:footnote w:type="continuationSeparator" w:id="0">
    <w:p w:rsidR="00A5283B" w:rsidRDefault="00A5283B" w:rsidP="00B3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C5B"/>
    <w:rsid w:val="000069C4"/>
    <w:rsid w:val="000D34C7"/>
    <w:rsid w:val="001902D5"/>
    <w:rsid w:val="00232CA0"/>
    <w:rsid w:val="00294E07"/>
    <w:rsid w:val="00341C04"/>
    <w:rsid w:val="003C5A36"/>
    <w:rsid w:val="00574C4D"/>
    <w:rsid w:val="00587481"/>
    <w:rsid w:val="005D5D83"/>
    <w:rsid w:val="00612C39"/>
    <w:rsid w:val="006401A6"/>
    <w:rsid w:val="00664F23"/>
    <w:rsid w:val="00877F46"/>
    <w:rsid w:val="0088337B"/>
    <w:rsid w:val="00A4256D"/>
    <w:rsid w:val="00A5283B"/>
    <w:rsid w:val="00A56CA3"/>
    <w:rsid w:val="00B33798"/>
    <w:rsid w:val="00C5745F"/>
    <w:rsid w:val="00C60BED"/>
    <w:rsid w:val="00D23711"/>
    <w:rsid w:val="00D77E71"/>
    <w:rsid w:val="00DF6CD0"/>
    <w:rsid w:val="00E948AF"/>
    <w:rsid w:val="00EE6110"/>
    <w:rsid w:val="00FD21C4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379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33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337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10</cp:revision>
  <cp:lastPrinted>2020-09-02T02:03:00Z</cp:lastPrinted>
  <dcterms:created xsi:type="dcterms:W3CDTF">2020-08-24T06:59:00Z</dcterms:created>
  <dcterms:modified xsi:type="dcterms:W3CDTF">2023-06-28T00:36:00Z</dcterms:modified>
</cp:coreProperties>
</file>